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22" w:rsidRPr="00943C96" w:rsidRDefault="00343F22" w:rsidP="00343F22">
      <w:pPr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「</w:t>
      </w:r>
      <w:r>
        <w:rPr>
          <w:rFonts w:ascii="微軟正黑體" w:eastAsia="微軟正黑體" w:hAnsi="微軟正黑體" w:hint="eastAsia"/>
          <w:b/>
          <w:sz w:val="36"/>
          <w:szCs w:val="32"/>
        </w:rPr>
        <w:t>MOXA</w:t>
      </w:r>
      <w:r w:rsidRPr="00943C96">
        <w:rPr>
          <w:rFonts w:ascii="微軟正黑體" w:eastAsia="微軟正黑體" w:hAnsi="微軟正黑體" w:hint="eastAsia"/>
          <w:b/>
          <w:sz w:val="36"/>
          <w:szCs w:val="32"/>
        </w:rPr>
        <w:t>心靈導師：正向教育園地」</w:t>
      </w:r>
      <w:r>
        <w:rPr>
          <w:rFonts w:ascii="微軟正黑體" w:eastAsia="微軟正黑體" w:hAnsi="微軟正黑體" w:hint="eastAsia"/>
          <w:b/>
          <w:sz w:val="36"/>
          <w:szCs w:val="32"/>
        </w:rPr>
        <w:t>進階班</w:t>
      </w:r>
    </w:p>
    <w:p w:rsidR="00343F22" w:rsidRDefault="00343F22" w:rsidP="00343F22">
      <w:pPr>
        <w:snapToGrid w:val="0"/>
        <w:spacing w:line="400" w:lineRule="exact"/>
      </w:pPr>
    </w:p>
    <w:p w:rsidR="00343F22" w:rsidRPr="00D13C81" w:rsidRDefault="00343F22" w:rsidP="00343F22">
      <w:pPr>
        <w:snapToGrid w:val="0"/>
        <w:rPr>
          <w:rFonts w:ascii="微軟正黑體" w:eastAsia="微軟正黑體" w:hAnsi="微軟正黑體"/>
          <w:b/>
          <w:szCs w:val="32"/>
        </w:rPr>
      </w:pPr>
      <w:r w:rsidRPr="00D13C81">
        <w:rPr>
          <w:rFonts w:ascii="微軟正黑體" w:eastAsia="微軟正黑體" w:hAnsi="微軟正黑體" w:hint="eastAsia"/>
          <w:b/>
          <w:szCs w:val="32"/>
        </w:rPr>
        <w:t>一、目的</w:t>
      </w:r>
    </w:p>
    <w:p w:rsidR="00343F22" w:rsidRPr="00D13C81" w:rsidRDefault="00343F22" w:rsidP="00343F22">
      <w:pPr>
        <w:snapToGrid w:val="0"/>
        <w:spacing w:line="400" w:lineRule="exact"/>
        <w:ind w:firstLineChars="200" w:firstLine="480"/>
      </w:pPr>
      <w:r w:rsidRPr="00D13C81">
        <w:rPr>
          <w:rFonts w:hint="eastAsia"/>
        </w:rPr>
        <w:t>以阿德勒心理學為基礎，規劃一系列課程，培訓國</w:t>
      </w:r>
      <w:r w:rsidR="008A2636">
        <w:rPr>
          <w:rFonts w:hint="eastAsia"/>
        </w:rPr>
        <w:t>中、</w:t>
      </w:r>
      <w:r w:rsidRPr="00D13C81">
        <w:rPr>
          <w:rFonts w:hint="eastAsia"/>
        </w:rPr>
        <w:t>小教師班級經營的核心策略與技巧、培養面對學生的正向信念與技能</w:t>
      </w:r>
      <w:r>
        <w:rPr>
          <w:rFonts w:hint="eastAsia"/>
        </w:rPr>
        <w:t>，並成為種子教師在校園內成立教師社群推廣，</w:t>
      </w:r>
      <w:r w:rsidRPr="00D13C81">
        <w:rPr>
          <w:rFonts w:hint="eastAsia"/>
        </w:rPr>
        <w:t>讓「正向教育園地」在校園植根。</w:t>
      </w:r>
    </w:p>
    <w:p w:rsidR="00343F22" w:rsidRPr="00D13C81" w:rsidRDefault="00343F22" w:rsidP="00343F22">
      <w:pPr>
        <w:snapToGrid w:val="0"/>
        <w:spacing w:line="400" w:lineRule="exact"/>
      </w:pPr>
    </w:p>
    <w:p w:rsidR="00343F22" w:rsidRPr="00D13C81" w:rsidRDefault="00343F22" w:rsidP="00343F22">
      <w:pPr>
        <w:snapToGrid w:val="0"/>
        <w:rPr>
          <w:rFonts w:ascii="微軟正黑體" w:eastAsia="微軟正黑體" w:hAnsi="微軟正黑體"/>
          <w:b/>
          <w:szCs w:val="32"/>
        </w:rPr>
      </w:pPr>
      <w:r w:rsidRPr="00D13C81">
        <w:rPr>
          <w:rFonts w:ascii="微軟正黑體" w:eastAsia="微軟正黑體" w:hAnsi="微軟正黑體" w:hint="eastAsia"/>
          <w:b/>
          <w:szCs w:val="32"/>
        </w:rPr>
        <w:t>二、活動期間</w:t>
      </w:r>
    </w:p>
    <w:p w:rsidR="00343F22" w:rsidRPr="00D13C81" w:rsidRDefault="00343F22" w:rsidP="00343F22">
      <w:pPr>
        <w:ind w:leftChars="200" w:left="480"/>
        <w:rPr>
          <w:rFonts w:ascii="Arial" w:hAnsi="Arial"/>
          <w:color w:val="000000"/>
        </w:rPr>
      </w:pPr>
      <w:r w:rsidRPr="00D13C81">
        <w:rPr>
          <w:rFonts w:ascii="Arial" w:hAnsi="Arial" w:hint="eastAsia"/>
          <w:color w:val="000000"/>
        </w:rPr>
        <w:t>201</w:t>
      </w:r>
      <w:r>
        <w:rPr>
          <w:rFonts w:ascii="Arial" w:hAnsi="Arial" w:hint="eastAsia"/>
          <w:color w:val="000000"/>
        </w:rPr>
        <w:t>9</w:t>
      </w:r>
      <w:r w:rsidRPr="00D13C81">
        <w:rPr>
          <w:rFonts w:ascii="Arial" w:hAnsi="Arial" w:hint="eastAsia"/>
          <w:color w:val="000000"/>
        </w:rPr>
        <w:t>年</w:t>
      </w:r>
      <w:r>
        <w:rPr>
          <w:rFonts w:ascii="Arial" w:hAnsi="Arial" w:hint="eastAsia"/>
          <w:color w:val="000000"/>
        </w:rPr>
        <w:t>8</w:t>
      </w:r>
      <w:r w:rsidRPr="00D13C81">
        <w:rPr>
          <w:rFonts w:ascii="Arial" w:hAnsi="Arial" w:hint="eastAsia"/>
          <w:color w:val="000000"/>
        </w:rPr>
        <w:t>月</w:t>
      </w:r>
      <w:r w:rsidRPr="00D13C81">
        <w:rPr>
          <w:rFonts w:ascii="Arial" w:hAnsi="Arial" w:hint="eastAsia"/>
          <w:color w:val="000000"/>
        </w:rPr>
        <w:t>~2020</w:t>
      </w:r>
      <w:r w:rsidRPr="00D13C81">
        <w:rPr>
          <w:rFonts w:ascii="Arial" w:hAnsi="Arial" w:hint="eastAsia"/>
          <w:color w:val="000000"/>
        </w:rPr>
        <w:t>年</w:t>
      </w:r>
      <w:r w:rsidRPr="00D13C81">
        <w:rPr>
          <w:rFonts w:ascii="Arial" w:hAnsi="Arial" w:hint="eastAsia"/>
          <w:color w:val="000000"/>
        </w:rPr>
        <w:t>7</w:t>
      </w:r>
      <w:r w:rsidRPr="00D13C81">
        <w:rPr>
          <w:rFonts w:ascii="Arial" w:hAnsi="Arial" w:hint="eastAsia"/>
          <w:color w:val="000000"/>
        </w:rPr>
        <w:t>月，為期</w:t>
      </w:r>
      <w:r>
        <w:rPr>
          <w:rFonts w:ascii="Arial" w:hAnsi="Arial" w:hint="eastAsia"/>
          <w:color w:val="000000"/>
        </w:rPr>
        <w:t>一</w:t>
      </w:r>
      <w:r w:rsidRPr="00D13C81">
        <w:rPr>
          <w:rFonts w:ascii="Arial" w:hAnsi="Arial" w:hint="eastAsia"/>
          <w:color w:val="000000"/>
        </w:rPr>
        <w:t>年</w:t>
      </w:r>
      <w:r w:rsidR="00D71EF8">
        <w:rPr>
          <w:rFonts w:ascii="Arial" w:hAnsi="Arial" w:hint="eastAsia"/>
          <w:color w:val="000000"/>
        </w:rPr>
        <w:t>。</w:t>
      </w:r>
    </w:p>
    <w:p w:rsidR="00343F22" w:rsidRPr="00D13C81" w:rsidRDefault="00343F22" w:rsidP="00343F22">
      <w:pPr>
        <w:rPr>
          <w:rFonts w:ascii="Arial" w:hAnsi="Arial"/>
          <w:color w:val="000000"/>
        </w:rPr>
      </w:pPr>
    </w:p>
    <w:p w:rsidR="007275BF" w:rsidRPr="007275BF" w:rsidRDefault="00343F22" w:rsidP="007275BF">
      <w:pPr>
        <w:snapToGrid w:val="0"/>
        <w:rPr>
          <w:rFonts w:ascii="微軟正黑體" w:eastAsia="微軟正黑體" w:hAnsi="微軟正黑體" w:hint="eastAsia"/>
          <w:b/>
          <w:szCs w:val="32"/>
        </w:rPr>
      </w:pPr>
      <w:r w:rsidRPr="00D13C81">
        <w:rPr>
          <w:rFonts w:ascii="微軟正黑體" w:eastAsia="微軟正黑體" w:hAnsi="微軟正黑體" w:hint="eastAsia"/>
          <w:b/>
          <w:szCs w:val="32"/>
        </w:rPr>
        <w:t>三、</w:t>
      </w:r>
      <w:r w:rsidR="007275BF" w:rsidRPr="007275BF">
        <w:rPr>
          <w:rFonts w:ascii="微軟正黑體" w:eastAsia="微軟正黑體" w:hAnsi="微軟正黑體" w:hint="eastAsia"/>
          <w:b/>
          <w:szCs w:val="32"/>
        </w:rPr>
        <w:t>經費來源</w:t>
      </w:r>
    </w:p>
    <w:p w:rsidR="007275BF" w:rsidRPr="007275BF" w:rsidRDefault="007275BF" w:rsidP="007275BF">
      <w:pPr>
        <w:ind w:leftChars="200" w:left="480"/>
        <w:rPr>
          <w:rFonts w:ascii="Arial" w:hAnsi="Arial"/>
          <w:color w:val="000000"/>
        </w:rPr>
      </w:pPr>
      <w:r w:rsidRPr="007275BF">
        <w:rPr>
          <w:rFonts w:ascii="Arial" w:hAnsi="Arial" w:hint="eastAsia"/>
          <w:color w:val="000000"/>
        </w:rPr>
        <w:t>由財團法人</w:t>
      </w:r>
      <w:r w:rsidRPr="007275BF">
        <w:rPr>
          <w:rFonts w:ascii="Arial" w:hAnsi="Arial" w:hint="eastAsia"/>
          <w:color w:val="000000"/>
        </w:rPr>
        <w:t>MOXA</w:t>
      </w:r>
      <w:proofErr w:type="gramStart"/>
      <w:r w:rsidRPr="007275BF">
        <w:rPr>
          <w:rFonts w:ascii="Arial" w:hAnsi="Arial" w:hint="eastAsia"/>
          <w:color w:val="000000"/>
        </w:rPr>
        <w:t>心源教育</w:t>
      </w:r>
      <w:proofErr w:type="gramEnd"/>
      <w:r w:rsidRPr="007275BF">
        <w:rPr>
          <w:rFonts w:ascii="Arial" w:hAnsi="Arial" w:hint="eastAsia"/>
          <w:color w:val="000000"/>
        </w:rPr>
        <w:t>基金會編列預算全額贊助</w:t>
      </w:r>
    </w:p>
    <w:p w:rsidR="007275BF" w:rsidRDefault="007275BF" w:rsidP="00343F22">
      <w:pPr>
        <w:snapToGrid w:val="0"/>
        <w:rPr>
          <w:rFonts w:ascii="微軟正黑體" w:eastAsia="微軟正黑體" w:hAnsi="微軟正黑體"/>
          <w:b/>
          <w:szCs w:val="32"/>
        </w:rPr>
      </w:pPr>
    </w:p>
    <w:p w:rsidR="00343F22" w:rsidRPr="00D13C81" w:rsidRDefault="007275BF" w:rsidP="00343F22">
      <w:pPr>
        <w:snapToGrid w:val="0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t>四、</w:t>
      </w:r>
      <w:r w:rsidR="00343F22" w:rsidRPr="00D13C81">
        <w:rPr>
          <w:rFonts w:ascii="微軟正黑體" w:eastAsia="微軟正黑體" w:hAnsi="微軟正黑體" w:hint="eastAsia"/>
          <w:b/>
          <w:szCs w:val="32"/>
        </w:rPr>
        <w:t>活動地點</w:t>
      </w:r>
    </w:p>
    <w:p w:rsidR="007275BF" w:rsidRDefault="007275BF" w:rsidP="00343F22">
      <w:pPr>
        <w:ind w:leftChars="200" w:left="480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MOXA</w:t>
      </w:r>
      <w:proofErr w:type="gramStart"/>
      <w:r>
        <w:rPr>
          <w:rFonts w:ascii="Arial" w:hAnsi="Arial" w:hint="eastAsia"/>
          <w:color w:val="000000"/>
        </w:rPr>
        <w:t>心源教育</w:t>
      </w:r>
      <w:proofErr w:type="gramEnd"/>
      <w:r>
        <w:rPr>
          <w:rFonts w:ascii="Arial" w:hAnsi="Arial" w:hint="eastAsia"/>
          <w:color w:val="000000"/>
        </w:rPr>
        <w:t>基金會</w:t>
      </w:r>
      <w:r w:rsidR="00D71EF8">
        <w:rPr>
          <w:rFonts w:ascii="Arial" w:hAnsi="Arial" w:hint="eastAsia"/>
          <w:color w:val="000000"/>
        </w:rPr>
        <w:t>（</w:t>
      </w:r>
      <w:r w:rsidR="00343F22" w:rsidRPr="00D13C81">
        <w:rPr>
          <w:rFonts w:ascii="Arial" w:hAnsi="Arial" w:hint="eastAsia"/>
          <w:color w:val="000000"/>
        </w:rPr>
        <w:t>新北市</w:t>
      </w:r>
      <w:r>
        <w:rPr>
          <w:rFonts w:ascii="Arial" w:hAnsi="Arial" w:hint="eastAsia"/>
          <w:color w:val="000000"/>
        </w:rPr>
        <w:t>新店區寶橋路</w:t>
      </w:r>
      <w:r>
        <w:rPr>
          <w:rFonts w:ascii="Arial" w:hAnsi="Arial" w:hint="eastAsia"/>
          <w:color w:val="000000"/>
        </w:rPr>
        <w:t>235</w:t>
      </w:r>
      <w:r>
        <w:rPr>
          <w:rFonts w:ascii="Arial" w:hAnsi="Arial" w:hint="eastAsia"/>
          <w:color w:val="000000"/>
        </w:rPr>
        <w:t>巷</w:t>
      </w:r>
      <w:r>
        <w:rPr>
          <w:rFonts w:ascii="Arial" w:hAnsi="Arial" w:hint="eastAsia"/>
          <w:color w:val="000000"/>
        </w:rPr>
        <w:t>131</w:t>
      </w:r>
      <w:r>
        <w:rPr>
          <w:rFonts w:ascii="Arial" w:hAnsi="Arial" w:hint="eastAsia"/>
          <w:color w:val="000000"/>
        </w:rPr>
        <w:t>號</w:t>
      </w:r>
      <w:r>
        <w:rPr>
          <w:rFonts w:ascii="Arial" w:hAnsi="Arial" w:hint="eastAsia"/>
          <w:color w:val="000000"/>
        </w:rPr>
        <w:t>6</w:t>
      </w:r>
      <w:r>
        <w:rPr>
          <w:rFonts w:ascii="Arial" w:hAnsi="Arial" w:hint="eastAsia"/>
          <w:color w:val="000000"/>
        </w:rPr>
        <w:t>樓</w:t>
      </w:r>
      <w:r w:rsidR="00D71EF8">
        <w:rPr>
          <w:rFonts w:ascii="Arial" w:hAnsi="Arial" w:hint="eastAsia"/>
          <w:color w:val="000000"/>
        </w:rPr>
        <w:t>）</w:t>
      </w:r>
    </w:p>
    <w:p w:rsidR="00343F22" w:rsidRPr="00D13C81" w:rsidRDefault="007275BF" w:rsidP="00343F22">
      <w:pPr>
        <w:ind w:leftChars="200" w:left="480"/>
        <w:rPr>
          <w:rFonts w:ascii="Arial" w:hAnsi="Arial"/>
          <w:color w:val="000000"/>
        </w:rPr>
      </w:pPr>
      <w:r w:rsidRPr="007275BF">
        <w:rPr>
          <w:rFonts w:ascii="Arial" w:hAnsi="Arial" w:hint="eastAsia"/>
          <w:color w:val="000000"/>
        </w:rPr>
        <w:t>新領域教育訓練中心（</w:t>
      </w:r>
      <w:r w:rsidR="00D71EF8" w:rsidRPr="00D71EF8">
        <w:rPr>
          <w:rFonts w:ascii="Arial" w:hAnsi="Arial" w:hint="eastAsia"/>
          <w:color w:val="000000"/>
        </w:rPr>
        <w:t>台北市中正區館前路</w:t>
      </w:r>
      <w:r w:rsidR="00D71EF8" w:rsidRPr="00D71EF8">
        <w:rPr>
          <w:rFonts w:ascii="Arial" w:hAnsi="Arial" w:hint="eastAsia"/>
          <w:color w:val="000000"/>
        </w:rPr>
        <w:t>71</w:t>
      </w:r>
      <w:r w:rsidR="00D71EF8" w:rsidRPr="00D71EF8">
        <w:rPr>
          <w:rFonts w:ascii="Arial" w:hAnsi="Arial" w:hint="eastAsia"/>
          <w:color w:val="000000"/>
        </w:rPr>
        <w:t>號十樓</w:t>
      </w:r>
      <w:r w:rsidRPr="007275BF">
        <w:rPr>
          <w:rFonts w:ascii="Arial" w:hAnsi="Arial" w:hint="eastAsia"/>
          <w:color w:val="000000"/>
        </w:rPr>
        <w:t>）</w:t>
      </w:r>
    </w:p>
    <w:p w:rsidR="00343F22" w:rsidRPr="00D13C81" w:rsidRDefault="00343F22" w:rsidP="00343F22">
      <w:pPr>
        <w:rPr>
          <w:rFonts w:ascii="Arial" w:hAnsi="Arial"/>
          <w:color w:val="000000"/>
        </w:rPr>
      </w:pPr>
    </w:p>
    <w:p w:rsidR="00343F22" w:rsidRPr="00D13C81" w:rsidRDefault="007275BF" w:rsidP="00343F22">
      <w:pPr>
        <w:snapToGrid w:val="0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t>五</w:t>
      </w:r>
      <w:r w:rsidR="00343F22" w:rsidRPr="00D13C81">
        <w:rPr>
          <w:rFonts w:ascii="微軟正黑體" w:eastAsia="微軟正黑體" w:hAnsi="微軟正黑體" w:hint="eastAsia"/>
          <w:b/>
          <w:szCs w:val="32"/>
        </w:rPr>
        <w:t>、參與對象</w:t>
      </w:r>
    </w:p>
    <w:p w:rsidR="00343F22" w:rsidRPr="00D13C81" w:rsidRDefault="00E262CD" w:rsidP="00343F22">
      <w:pPr>
        <w:snapToGrid w:val="0"/>
        <w:spacing w:line="400" w:lineRule="exact"/>
        <w:ind w:leftChars="200" w:left="480"/>
      </w:pPr>
      <w:r w:rsidRPr="00E262CD">
        <w:rPr>
          <w:rFonts w:hint="eastAsia"/>
        </w:rPr>
        <w:t>心靈導師計畫過往結業舊學員</w:t>
      </w:r>
    </w:p>
    <w:p w:rsidR="00343F22" w:rsidRPr="00E262CD" w:rsidRDefault="00343F22" w:rsidP="00343F22">
      <w:pPr>
        <w:snapToGrid w:val="0"/>
        <w:spacing w:line="400" w:lineRule="exact"/>
      </w:pPr>
    </w:p>
    <w:p w:rsidR="00343F22" w:rsidRPr="00D13C81" w:rsidRDefault="007275BF" w:rsidP="00343F22">
      <w:pPr>
        <w:snapToGrid w:val="0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t>六</w:t>
      </w:r>
      <w:r w:rsidR="00343F22" w:rsidRPr="00D13C81">
        <w:rPr>
          <w:rFonts w:ascii="微軟正黑體" w:eastAsia="微軟正黑體" w:hAnsi="微軟正黑體" w:hint="eastAsia"/>
          <w:b/>
          <w:szCs w:val="32"/>
        </w:rPr>
        <w:t>、主辦單位</w:t>
      </w:r>
    </w:p>
    <w:p w:rsidR="00343F22" w:rsidRPr="00D13C81" w:rsidRDefault="00343F22" w:rsidP="00343F22">
      <w:pPr>
        <w:snapToGrid w:val="0"/>
        <w:spacing w:line="400" w:lineRule="exact"/>
        <w:ind w:leftChars="200" w:left="480"/>
      </w:pPr>
      <w:r w:rsidRPr="00D13C81">
        <w:rPr>
          <w:rFonts w:hint="eastAsia"/>
        </w:rPr>
        <w:t>財團法人</w:t>
      </w:r>
      <w:r w:rsidRPr="00D13C81">
        <w:rPr>
          <w:rFonts w:hint="eastAsia"/>
        </w:rPr>
        <w:t>MOXA</w:t>
      </w:r>
      <w:proofErr w:type="gramStart"/>
      <w:r w:rsidRPr="00D13C81">
        <w:rPr>
          <w:rFonts w:hint="eastAsia"/>
        </w:rPr>
        <w:t>心源教育</w:t>
      </w:r>
      <w:proofErr w:type="gramEnd"/>
      <w:r w:rsidRPr="00D13C81">
        <w:rPr>
          <w:rFonts w:hint="eastAsia"/>
        </w:rPr>
        <w:t>基金會</w:t>
      </w:r>
    </w:p>
    <w:p w:rsidR="00DA1600" w:rsidRPr="00D13C81" w:rsidRDefault="00DA1600" w:rsidP="00DA1600">
      <w:pPr>
        <w:snapToGrid w:val="0"/>
        <w:spacing w:line="400" w:lineRule="exact"/>
      </w:pPr>
    </w:p>
    <w:p w:rsidR="00DA1600" w:rsidRPr="00D13C81" w:rsidRDefault="007275BF" w:rsidP="00DA1600">
      <w:pPr>
        <w:snapToGrid w:val="0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t>七</w:t>
      </w:r>
      <w:r w:rsidR="00DA1600" w:rsidRPr="00D13C81">
        <w:rPr>
          <w:rFonts w:ascii="微軟正黑體" w:eastAsia="微軟正黑體" w:hAnsi="微軟正黑體" w:hint="eastAsia"/>
          <w:b/>
          <w:szCs w:val="32"/>
        </w:rPr>
        <w:t>、師資</w:t>
      </w:r>
    </w:p>
    <w:p w:rsidR="00DA1600" w:rsidRPr="00DA1600" w:rsidRDefault="00DA1600" w:rsidP="002268BB">
      <w:pPr>
        <w:snapToGrid w:val="0"/>
        <w:spacing w:line="400" w:lineRule="exact"/>
        <w:ind w:leftChars="200" w:left="480"/>
        <w:rPr>
          <w:rFonts w:ascii="新細明體" w:hAnsi="新細明體"/>
          <w:color w:val="000000" w:themeColor="text1"/>
        </w:rPr>
      </w:pPr>
      <w:r w:rsidRPr="00B92B85">
        <w:rPr>
          <w:rFonts w:ascii="微軟正黑體" w:eastAsia="微軟正黑體" w:hAnsi="微軟正黑體" w:hint="eastAsia"/>
          <w:b/>
        </w:rPr>
        <w:t>召集人：</w:t>
      </w:r>
      <w:r w:rsidRPr="00DA1600">
        <w:rPr>
          <w:rFonts w:ascii="新細明體" w:hAnsi="新細明體" w:hint="eastAsia"/>
        </w:rPr>
        <w:t>曾端真／國</w:t>
      </w:r>
      <w:r w:rsidRPr="00DA1600">
        <w:rPr>
          <w:rFonts w:ascii="新細明體" w:hAnsi="新細明體" w:hint="eastAsia"/>
          <w:color w:val="000000" w:themeColor="text1"/>
        </w:rPr>
        <w:t>立台北教育大學心理與</w:t>
      </w:r>
      <w:proofErr w:type="gramStart"/>
      <w:r w:rsidRPr="00DA1600">
        <w:rPr>
          <w:rFonts w:ascii="新細明體" w:hAnsi="新細明體" w:hint="eastAsia"/>
          <w:color w:val="000000" w:themeColor="text1"/>
        </w:rPr>
        <w:t>諮</w:t>
      </w:r>
      <w:proofErr w:type="gramEnd"/>
      <w:r w:rsidRPr="00DA1600">
        <w:rPr>
          <w:rFonts w:ascii="新細明體" w:hAnsi="新細明體" w:hint="eastAsia"/>
          <w:color w:val="000000" w:themeColor="text1"/>
        </w:rPr>
        <w:t>商學系 退休教授</w:t>
      </w:r>
    </w:p>
    <w:p w:rsidR="00DA1600" w:rsidRPr="00DA1600" w:rsidRDefault="00DA1600" w:rsidP="002268BB">
      <w:pPr>
        <w:snapToGrid w:val="0"/>
        <w:spacing w:line="400" w:lineRule="exact"/>
        <w:ind w:leftChars="1000" w:left="2400"/>
        <w:rPr>
          <w:rFonts w:ascii="新細明體" w:hAnsi="新細明體"/>
          <w:color w:val="000000" w:themeColor="text1"/>
        </w:rPr>
      </w:pPr>
      <w:r w:rsidRPr="00DA1600">
        <w:rPr>
          <w:rFonts w:ascii="新細明體" w:hAnsi="新細明體" w:hint="eastAsia"/>
          <w:color w:val="000000" w:themeColor="text1"/>
        </w:rPr>
        <w:t>古典阿德勒學派深層心理治療師</w:t>
      </w:r>
    </w:p>
    <w:p w:rsidR="00DA1600" w:rsidRPr="004F24DE" w:rsidRDefault="00DA1600" w:rsidP="002268BB">
      <w:pPr>
        <w:snapToGrid w:val="0"/>
        <w:spacing w:line="400" w:lineRule="exact"/>
        <w:ind w:leftChars="1000" w:left="2400"/>
        <w:rPr>
          <w:rFonts w:ascii="微軟正黑體" w:eastAsia="微軟正黑體" w:hAnsi="微軟正黑體"/>
          <w:color w:val="000000" w:themeColor="text1"/>
        </w:rPr>
      </w:pPr>
      <w:r w:rsidRPr="004F24DE">
        <w:rPr>
          <w:rFonts w:ascii="微軟正黑體" w:eastAsia="微軟正黑體" w:hAnsi="微軟正黑體" w:hint="eastAsia"/>
          <w:color w:val="000000" w:themeColor="text1"/>
        </w:rPr>
        <w:t>Certification in Classical Adlerian Depth Psychotherapy</w:t>
      </w:r>
    </w:p>
    <w:p w:rsidR="00DA1600" w:rsidRPr="00DA1600" w:rsidRDefault="00DA1600" w:rsidP="002268BB">
      <w:pPr>
        <w:snapToGrid w:val="0"/>
        <w:spacing w:line="400" w:lineRule="exact"/>
        <w:ind w:leftChars="200" w:left="480"/>
        <w:rPr>
          <w:rFonts w:ascii="新細明體" w:hAnsi="新細明體"/>
          <w:color w:val="000000" w:themeColor="text1"/>
        </w:rPr>
      </w:pPr>
      <w:r w:rsidRPr="004F24DE">
        <w:rPr>
          <w:rFonts w:ascii="微軟正黑體" w:eastAsia="微軟正黑體" w:hAnsi="微軟正黑體" w:hint="eastAsia"/>
          <w:b/>
          <w:color w:val="000000" w:themeColor="text1"/>
        </w:rPr>
        <w:t>講師群：</w:t>
      </w:r>
      <w:r w:rsidRPr="00DA1600">
        <w:rPr>
          <w:rFonts w:ascii="新細明體" w:hAnsi="新細明體" w:hint="eastAsia"/>
          <w:color w:val="000000" w:themeColor="text1"/>
        </w:rPr>
        <w:t xml:space="preserve">卓　</w:t>
      </w:r>
      <w:proofErr w:type="gramStart"/>
      <w:r w:rsidRPr="00DA1600">
        <w:rPr>
          <w:rFonts w:ascii="新細明體" w:hAnsi="新細明體" w:hint="eastAsia"/>
          <w:color w:val="000000" w:themeColor="text1"/>
        </w:rPr>
        <w:t>瑛</w:t>
      </w:r>
      <w:proofErr w:type="gramEnd"/>
      <w:r w:rsidRPr="00DA1600">
        <w:rPr>
          <w:rFonts w:ascii="新細明體" w:hAnsi="新細明體" w:hint="eastAsia"/>
          <w:color w:val="000000" w:themeColor="text1"/>
        </w:rPr>
        <w:t>／國小退休教師、諮商心理師</w:t>
      </w:r>
    </w:p>
    <w:p w:rsidR="00DA1600" w:rsidRPr="00DA1600" w:rsidRDefault="00DA1600" w:rsidP="002268BB">
      <w:pPr>
        <w:snapToGrid w:val="0"/>
        <w:spacing w:line="400" w:lineRule="exact"/>
        <w:ind w:leftChars="596" w:left="1430"/>
        <w:rPr>
          <w:rFonts w:ascii="新細明體" w:hAnsi="新細明體"/>
          <w:color w:val="000000" w:themeColor="text1"/>
        </w:rPr>
      </w:pPr>
      <w:r w:rsidRPr="00DA1600">
        <w:rPr>
          <w:rFonts w:ascii="新細明體" w:hAnsi="新細明體" w:hint="eastAsia"/>
          <w:color w:val="000000" w:themeColor="text1"/>
        </w:rPr>
        <w:t>鮑順聰／台北市立建國中學輔導教師</w:t>
      </w:r>
    </w:p>
    <w:p w:rsidR="00DA1600" w:rsidRPr="00DA1600" w:rsidRDefault="00DA1600" w:rsidP="002268BB">
      <w:pPr>
        <w:snapToGrid w:val="0"/>
        <w:spacing w:line="400" w:lineRule="exact"/>
        <w:ind w:leftChars="596" w:left="1430"/>
        <w:rPr>
          <w:rFonts w:ascii="新細明體" w:hAnsi="新細明體"/>
          <w:color w:val="000000" w:themeColor="text1"/>
        </w:rPr>
      </w:pPr>
      <w:r w:rsidRPr="00DA1600">
        <w:rPr>
          <w:rFonts w:ascii="新細明體" w:hAnsi="新細明體" w:hint="eastAsia"/>
          <w:color w:val="000000" w:themeColor="text1"/>
        </w:rPr>
        <w:t>黃柏嘉／台北市呂旭立基金會諮商心理師</w:t>
      </w:r>
    </w:p>
    <w:p w:rsidR="00DA1600" w:rsidRPr="00DA1600" w:rsidRDefault="00DA1600" w:rsidP="002268BB">
      <w:pPr>
        <w:snapToGrid w:val="0"/>
        <w:spacing w:line="400" w:lineRule="exact"/>
        <w:ind w:leftChars="596" w:left="1430"/>
        <w:rPr>
          <w:rFonts w:ascii="新細明體" w:hAnsi="新細明體"/>
          <w:color w:val="000000" w:themeColor="text1"/>
        </w:rPr>
      </w:pPr>
      <w:r w:rsidRPr="00DA1600">
        <w:rPr>
          <w:rFonts w:ascii="新細明體" w:hAnsi="新細明體" w:hint="eastAsia"/>
          <w:color w:val="000000" w:themeColor="text1"/>
        </w:rPr>
        <w:t>黃瓊玉／新北市中和區光復國民小學專任輔導教師</w:t>
      </w:r>
    </w:p>
    <w:p w:rsidR="00DA1600" w:rsidRPr="00DA1600" w:rsidRDefault="00DA1600" w:rsidP="002268BB">
      <w:pPr>
        <w:snapToGrid w:val="0"/>
        <w:spacing w:line="400" w:lineRule="exact"/>
        <w:ind w:leftChars="596" w:left="1430"/>
        <w:rPr>
          <w:rFonts w:ascii="新細明體" w:hAnsi="新細明體"/>
          <w:color w:val="000000" w:themeColor="text1"/>
        </w:rPr>
      </w:pPr>
      <w:r w:rsidRPr="00DA1600">
        <w:rPr>
          <w:rFonts w:ascii="新細明體" w:hAnsi="新細明體" w:hint="eastAsia"/>
          <w:color w:val="000000" w:themeColor="text1"/>
        </w:rPr>
        <w:t>潘柏瑜／新北市立桃子腳國民中小學教師</w:t>
      </w:r>
    </w:p>
    <w:p w:rsidR="00DA1600" w:rsidRPr="00DA1600" w:rsidRDefault="00DA1600" w:rsidP="002268BB">
      <w:pPr>
        <w:snapToGrid w:val="0"/>
        <w:spacing w:line="400" w:lineRule="exact"/>
        <w:ind w:leftChars="596" w:left="1430"/>
        <w:rPr>
          <w:rFonts w:ascii="新細明體" w:hAnsi="新細明體"/>
          <w:sz w:val="28"/>
        </w:rPr>
      </w:pPr>
      <w:r w:rsidRPr="00DA1600">
        <w:rPr>
          <w:rFonts w:ascii="新細明體" w:hAnsi="新細明體" w:hint="eastAsia"/>
        </w:rPr>
        <w:t>張珮瑜／新北市三重區重陽國民小學教師</w:t>
      </w:r>
    </w:p>
    <w:p w:rsidR="00DA1600" w:rsidRDefault="00DA1600">
      <w:pPr>
        <w:widowControl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br w:type="page"/>
      </w:r>
    </w:p>
    <w:p w:rsidR="00DA1600" w:rsidRPr="00D13C81" w:rsidRDefault="007275BF" w:rsidP="00DA1600">
      <w:pPr>
        <w:snapToGrid w:val="0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lastRenderedPageBreak/>
        <w:t>八</w:t>
      </w:r>
      <w:r w:rsidR="00DA1600" w:rsidRPr="00D13C81">
        <w:rPr>
          <w:rFonts w:ascii="微軟正黑體" w:eastAsia="微軟正黑體" w:hAnsi="微軟正黑體" w:hint="eastAsia"/>
          <w:b/>
          <w:szCs w:val="32"/>
        </w:rPr>
        <w:t>、課程規劃</w:t>
      </w:r>
    </w:p>
    <w:tbl>
      <w:tblPr>
        <w:tblStyle w:val="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6"/>
        <w:gridCol w:w="5365"/>
        <w:gridCol w:w="1418"/>
        <w:gridCol w:w="1259"/>
      </w:tblGrid>
      <w:tr w:rsidR="009F48EE" w:rsidRPr="00AD222F" w:rsidTr="00DA1600">
        <w:tc>
          <w:tcPr>
            <w:tcW w:w="815" w:type="pct"/>
          </w:tcPr>
          <w:p w:rsidR="009F48EE" w:rsidRDefault="009F48EE" w:rsidP="000767B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時程</w:t>
            </w:r>
          </w:p>
        </w:tc>
        <w:tc>
          <w:tcPr>
            <w:tcW w:w="2792" w:type="pct"/>
          </w:tcPr>
          <w:p w:rsidR="009F48EE" w:rsidRDefault="009F48EE" w:rsidP="000767B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課程內容</w:t>
            </w:r>
          </w:p>
        </w:tc>
        <w:tc>
          <w:tcPr>
            <w:tcW w:w="738" w:type="pct"/>
          </w:tcPr>
          <w:p w:rsidR="009F48EE" w:rsidRDefault="009F48EE" w:rsidP="000767B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時數</w:t>
            </w:r>
          </w:p>
        </w:tc>
        <w:tc>
          <w:tcPr>
            <w:tcW w:w="655" w:type="pct"/>
          </w:tcPr>
          <w:p w:rsidR="009F48EE" w:rsidRDefault="009F48EE" w:rsidP="000767B6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備註</w:t>
            </w:r>
          </w:p>
        </w:tc>
      </w:tr>
      <w:tr w:rsidR="009F48EE" w:rsidRPr="00AD222F" w:rsidTr="00DA1600">
        <w:trPr>
          <w:trHeight w:val="1984"/>
        </w:trPr>
        <w:tc>
          <w:tcPr>
            <w:tcW w:w="815" w:type="pct"/>
          </w:tcPr>
          <w:p w:rsidR="009F48EE" w:rsidRDefault="009F48EE" w:rsidP="00A30466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201</w:t>
            </w:r>
            <w:r w:rsidR="004F24DE" w:rsidRPr="004F24DE">
              <w:rPr>
                <w:rFonts w:hint="eastAsia"/>
                <w:color w:val="000000" w:themeColor="text1"/>
                <w:sz w:val="22"/>
              </w:rPr>
              <w:t>9</w:t>
            </w:r>
            <w:r w:rsidRPr="004F24DE">
              <w:rPr>
                <w:color w:val="000000" w:themeColor="text1"/>
                <w:sz w:val="22"/>
              </w:rPr>
              <w:t>/</w:t>
            </w:r>
            <w:r w:rsidR="004F24DE">
              <w:rPr>
                <w:rFonts w:hint="eastAsia"/>
                <w:color w:val="000000" w:themeColor="text1"/>
                <w:sz w:val="22"/>
              </w:rPr>
              <w:t>8</w:t>
            </w:r>
            <w:r w:rsidR="00A30466">
              <w:rPr>
                <w:rFonts w:hint="eastAsia"/>
                <w:color w:val="000000" w:themeColor="text1"/>
                <w:sz w:val="22"/>
              </w:rPr>
              <w:t>/12(</w:t>
            </w:r>
            <w:proofErr w:type="gramStart"/>
            <w:r w:rsidR="00A30466">
              <w:rPr>
                <w:rFonts w:hint="eastAsia"/>
                <w:color w:val="000000" w:themeColor="text1"/>
                <w:sz w:val="22"/>
              </w:rPr>
              <w:t>一</w:t>
            </w:r>
            <w:proofErr w:type="gramEnd"/>
            <w:r w:rsidR="00A30466">
              <w:rPr>
                <w:rFonts w:hint="eastAsia"/>
                <w:color w:val="000000" w:themeColor="text1"/>
                <w:sz w:val="22"/>
              </w:rPr>
              <w:t>)</w:t>
            </w:r>
          </w:p>
          <w:p w:rsidR="004F24DE" w:rsidRDefault="004F24DE" w:rsidP="00A30466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  <w:p w:rsidR="00A30466" w:rsidRDefault="00A30466" w:rsidP="00A30466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8/13(</w:t>
            </w:r>
            <w:r>
              <w:rPr>
                <w:rFonts w:hint="eastAsia"/>
                <w:color w:val="000000" w:themeColor="text1"/>
                <w:sz w:val="22"/>
              </w:rPr>
              <w:t>二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  <w:p w:rsidR="00A30466" w:rsidRDefault="00A30466" w:rsidP="00A30466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  <w:p w:rsidR="00A30466" w:rsidRPr="004F24DE" w:rsidRDefault="00A30466" w:rsidP="00A30466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8/14(</w:t>
            </w:r>
            <w:r>
              <w:rPr>
                <w:rFonts w:hint="eastAsia"/>
                <w:color w:val="000000" w:themeColor="text1"/>
                <w:sz w:val="22"/>
              </w:rPr>
              <w:t>三</w:t>
            </w:r>
            <w:r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792" w:type="pct"/>
          </w:tcPr>
          <w:p w:rsidR="004F24DE" w:rsidRPr="004F24DE" w:rsidRDefault="004F24DE" w:rsidP="004F24D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1.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阿德勒學派原理：鼓勵與勇氣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2.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鼓勵的原理與兒童輔導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3.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辨識錯誤行為的心理需求(自卑感)</w:t>
            </w:r>
            <w:r w:rsidR="00DA1600" w:rsidRPr="004F24DE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4.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阿德勒學派班級經營實務</w:t>
            </w:r>
            <w:r w:rsidRPr="004F24DE">
              <w:rPr>
                <w:color w:val="000000" w:themeColor="text1"/>
                <w:sz w:val="22"/>
                <w:szCs w:val="22"/>
              </w:rPr>
              <w:t>I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Calibri" w:hAnsi="Calibri" w:cs="新細明體"/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5.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阿德勒學派班級經營實務</w:t>
            </w:r>
            <w:r w:rsidRPr="004F24DE">
              <w:rPr>
                <w:color w:val="000000" w:themeColor="text1"/>
                <w:sz w:val="22"/>
                <w:szCs w:val="22"/>
              </w:rPr>
              <w:t>II</w:t>
            </w:r>
          </w:p>
          <w:p w:rsidR="009F48EE" w:rsidRPr="004F24DE" w:rsidRDefault="004F24DE" w:rsidP="00DA1600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6.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民主討論實作</w:t>
            </w:r>
            <w:r w:rsidR="00A30466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：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自律的催化劑</w:t>
            </w:r>
          </w:p>
        </w:tc>
        <w:tc>
          <w:tcPr>
            <w:tcW w:w="738" w:type="pct"/>
          </w:tcPr>
          <w:p w:rsidR="00BD3DFB" w:rsidRPr="004F24DE" w:rsidRDefault="00BD3DFB" w:rsidP="00BD3DFB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6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</w:rPr>
              <w:t>小時</w:t>
            </w:r>
            <w:r>
              <w:rPr>
                <w:rFonts w:ascii="新細明體" w:hAnsi="新細明體" w:hint="eastAsia"/>
                <w:color w:val="000000" w:themeColor="text1"/>
                <w:sz w:val="22"/>
              </w:rPr>
              <w:t>/天</w:t>
            </w:r>
          </w:p>
          <w:p w:rsidR="00BD3DFB" w:rsidRDefault="00BD3DFB" w:rsidP="00BD3DFB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9:00~12:00</w:t>
            </w:r>
          </w:p>
          <w:p w:rsidR="009F48EE" w:rsidRPr="00873755" w:rsidRDefault="00BD3DFB" w:rsidP="00BD3DFB">
            <w:pPr>
              <w:spacing w:line="300" w:lineRule="exact"/>
              <w:jc w:val="both"/>
              <w:rPr>
                <w:color w:val="00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13:00~16:00</w:t>
            </w:r>
            <w:bookmarkStart w:id="0" w:name="_GoBack"/>
            <w:bookmarkEnd w:id="0"/>
          </w:p>
        </w:tc>
        <w:tc>
          <w:tcPr>
            <w:tcW w:w="655" w:type="pct"/>
          </w:tcPr>
          <w:p w:rsidR="009F48EE" w:rsidRPr="00873755" w:rsidRDefault="009F48EE" w:rsidP="000767B6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873755">
              <w:rPr>
                <w:rFonts w:hint="eastAsia"/>
                <w:color w:val="000000"/>
                <w:sz w:val="22"/>
              </w:rPr>
              <w:t>暑假</w:t>
            </w:r>
            <w:r w:rsidRPr="00873755">
              <w:rPr>
                <w:color w:val="000000"/>
                <w:sz w:val="22"/>
              </w:rPr>
              <w:t>3</w:t>
            </w:r>
            <w:r w:rsidRPr="00873755">
              <w:rPr>
                <w:rFonts w:hint="eastAsia"/>
                <w:color w:val="000000"/>
                <w:sz w:val="22"/>
              </w:rPr>
              <w:t>天</w:t>
            </w:r>
          </w:p>
        </w:tc>
      </w:tr>
      <w:tr w:rsidR="009F48EE" w:rsidRPr="00AD222F" w:rsidTr="00DA1600">
        <w:trPr>
          <w:trHeight w:val="1417"/>
        </w:trPr>
        <w:tc>
          <w:tcPr>
            <w:tcW w:w="815" w:type="pct"/>
          </w:tcPr>
          <w:p w:rsidR="009F48EE" w:rsidRDefault="009F48EE" w:rsidP="004F24DE">
            <w:pPr>
              <w:spacing w:line="300" w:lineRule="exact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201</w:t>
            </w:r>
            <w:r w:rsidR="004F24DE" w:rsidRPr="004F24DE">
              <w:rPr>
                <w:color w:val="000000" w:themeColor="text1"/>
                <w:sz w:val="22"/>
              </w:rPr>
              <w:t>9</w:t>
            </w:r>
            <w:r w:rsidRPr="004F24DE">
              <w:rPr>
                <w:color w:val="000000" w:themeColor="text1"/>
                <w:sz w:val="22"/>
              </w:rPr>
              <w:t>/</w:t>
            </w:r>
            <w:r w:rsidR="002974E2">
              <w:rPr>
                <w:rFonts w:hint="eastAsia"/>
                <w:color w:val="000000" w:themeColor="text1"/>
                <w:sz w:val="22"/>
              </w:rPr>
              <w:t>10</w:t>
            </w:r>
            <w:r w:rsidR="004F24DE">
              <w:rPr>
                <w:rFonts w:hint="eastAsia"/>
                <w:color w:val="000000" w:themeColor="text1"/>
                <w:sz w:val="22"/>
              </w:rPr>
              <w:t>~12</w:t>
            </w:r>
            <w:r w:rsidR="004F24DE" w:rsidRPr="004F24DE">
              <w:rPr>
                <w:rFonts w:hint="eastAsia"/>
                <w:color w:val="000000" w:themeColor="text1"/>
                <w:sz w:val="22"/>
              </w:rPr>
              <w:t>月</w:t>
            </w:r>
          </w:p>
          <w:p w:rsidR="00F36C1D" w:rsidRDefault="00F36C1D" w:rsidP="004F24DE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周末</w:t>
            </w:r>
          </w:p>
          <w:p w:rsidR="004F24DE" w:rsidRPr="004F24DE" w:rsidRDefault="004F24DE" w:rsidP="004F24DE">
            <w:pPr>
              <w:spacing w:line="300" w:lineRule="exact"/>
              <w:rPr>
                <w:color w:val="000000" w:themeColor="text1"/>
                <w:sz w:val="22"/>
              </w:rPr>
            </w:pPr>
            <w:r w:rsidRPr="00873755">
              <w:rPr>
                <w:color w:val="000000"/>
                <w:sz w:val="22"/>
              </w:rPr>
              <w:t>(3</w:t>
            </w:r>
            <w:r w:rsidRPr="00873755">
              <w:rPr>
                <w:rFonts w:hint="eastAsia"/>
                <w:color w:val="000000"/>
                <w:sz w:val="22"/>
              </w:rPr>
              <w:t>次</w:t>
            </w:r>
            <w:r w:rsidRPr="00873755">
              <w:rPr>
                <w:color w:val="000000"/>
                <w:sz w:val="22"/>
              </w:rPr>
              <w:t>)</w:t>
            </w:r>
          </w:p>
        </w:tc>
        <w:tc>
          <w:tcPr>
            <w:tcW w:w="2792" w:type="pct"/>
          </w:tcPr>
          <w:p w:rsidR="004F24DE" w:rsidRPr="004F24DE" w:rsidRDefault="004F24DE" w:rsidP="004F24DE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(社群實作督導：</w:t>
            </w:r>
            <w:r w:rsidRPr="004F24DE">
              <w:rPr>
                <w:color w:val="000000" w:themeColor="text1"/>
                <w:sz w:val="22"/>
                <w:szCs w:val="22"/>
              </w:rPr>
              <w:t>1.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 xml:space="preserve">班級經營實務 </w:t>
            </w:r>
            <w:r w:rsidRPr="004F24DE">
              <w:rPr>
                <w:color w:val="000000" w:themeColor="text1"/>
                <w:sz w:val="22"/>
                <w:szCs w:val="22"/>
              </w:rPr>
              <w:t>2.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兒童輔導實務)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  <w:p w:rsidR="009F48EE" w:rsidRPr="004F24DE" w:rsidRDefault="004F24DE" w:rsidP="00DA1600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</w:tc>
        <w:tc>
          <w:tcPr>
            <w:tcW w:w="738" w:type="pct"/>
          </w:tcPr>
          <w:p w:rsidR="009F48EE" w:rsidRPr="004F24DE" w:rsidRDefault="009F48EE" w:rsidP="000767B6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3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</w:rPr>
              <w:t>小時</w:t>
            </w:r>
            <w:r w:rsidRPr="004F24DE">
              <w:rPr>
                <w:color w:val="000000" w:themeColor="text1"/>
                <w:sz w:val="22"/>
              </w:rPr>
              <w:t>/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</w:rPr>
              <w:t>次</w:t>
            </w:r>
          </w:p>
          <w:p w:rsidR="009F48EE" w:rsidRPr="004F24DE" w:rsidRDefault="009F48EE" w:rsidP="000767B6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 w:rsidRPr="004F24DE">
              <w:rPr>
                <w:rFonts w:hint="eastAsia"/>
                <w:color w:val="000000" w:themeColor="text1"/>
                <w:sz w:val="22"/>
              </w:rPr>
              <w:t>9:00~12:00</w:t>
            </w:r>
          </w:p>
        </w:tc>
        <w:tc>
          <w:tcPr>
            <w:tcW w:w="655" w:type="pct"/>
          </w:tcPr>
          <w:p w:rsidR="009F48EE" w:rsidRPr="00873755" w:rsidRDefault="009F48EE" w:rsidP="000767B6">
            <w:pPr>
              <w:spacing w:line="300" w:lineRule="exact"/>
              <w:jc w:val="center"/>
              <w:rPr>
                <w:color w:val="000000"/>
                <w:sz w:val="22"/>
                <w:vertAlign w:val="superscript"/>
              </w:rPr>
            </w:pPr>
          </w:p>
        </w:tc>
      </w:tr>
      <w:tr w:rsidR="009F48EE" w:rsidRPr="00AD222F" w:rsidTr="00DA1600">
        <w:trPr>
          <w:trHeight w:val="1134"/>
        </w:trPr>
        <w:tc>
          <w:tcPr>
            <w:tcW w:w="815" w:type="pct"/>
          </w:tcPr>
          <w:p w:rsidR="009F48EE" w:rsidRDefault="004F24DE" w:rsidP="004F24DE">
            <w:pPr>
              <w:spacing w:line="300" w:lineRule="exact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20</w:t>
            </w:r>
            <w:r w:rsidRPr="004F24DE">
              <w:rPr>
                <w:rFonts w:hint="eastAsia"/>
                <w:color w:val="000000" w:themeColor="text1"/>
                <w:sz w:val="22"/>
              </w:rPr>
              <w:t>20</w:t>
            </w:r>
            <w:r w:rsidR="009F48EE" w:rsidRPr="004F24DE">
              <w:rPr>
                <w:color w:val="000000" w:themeColor="text1"/>
                <w:sz w:val="22"/>
              </w:rPr>
              <w:t>/</w:t>
            </w:r>
            <w:r w:rsidRPr="004F24DE">
              <w:rPr>
                <w:rFonts w:hint="eastAsia"/>
                <w:color w:val="000000" w:themeColor="text1"/>
                <w:sz w:val="22"/>
              </w:rPr>
              <w:t>1-2</w:t>
            </w:r>
            <w:r w:rsidRPr="004F24DE">
              <w:rPr>
                <w:rFonts w:hint="eastAsia"/>
                <w:color w:val="000000" w:themeColor="text1"/>
                <w:sz w:val="22"/>
              </w:rPr>
              <w:t>月</w:t>
            </w:r>
          </w:p>
          <w:p w:rsidR="004F24DE" w:rsidRPr="004F24DE" w:rsidRDefault="004F24DE" w:rsidP="004F24DE">
            <w:pPr>
              <w:spacing w:line="300" w:lineRule="exact"/>
              <w:rPr>
                <w:color w:val="000000" w:themeColor="text1"/>
                <w:sz w:val="22"/>
              </w:rPr>
            </w:pPr>
            <w:r w:rsidRPr="00873755">
              <w:rPr>
                <w:rFonts w:hint="eastAsia"/>
                <w:color w:val="000000"/>
                <w:sz w:val="22"/>
              </w:rPr>
              <w:t>寒假</w:t>
            </w:r>
            <w:r w:rsidRPr="00873755">
              <w:rPr>
                <w:color w:val="000000"/>
                <w:sz w:val="22"/>
              </w:rPr>
              <w:t>2</w:t>
            </w:r>
            <w:r w:rsidRPr="00873755">
              <w:rPr>
                <w:rFonts w:hint="eastAsia"/>
                <w:color w:val="000000"/>
                <w:sz w:val="22"/>
              </w:rPr>
              <w:t>天</w:t>
            </w:r>
          </w:p>
        </w:tc>
        <w:tc>
          <w:tcPr>
            <w:tcW w:w="2792" w:type="pct"/>
          </w:tcPr>
          <w:p w:rsidR="004F24DE" w:rsidRPr="004F24DE" w:rsidRDefault="009F48EE" w:rsidP="004F24D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F24DE">
              <w:rPr>
                <w:color w:val="000000" w:themeColor="text1"/>
                <w:sz w:val="22"/>
                <w:szCs w:val="22"/>
              </w:rPr>
              <w:t>1.</w:t>
            </w:r>
            <w:r w:rsidR="004F24DE"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學員成長團體</w:t>
            </w:r>
          </w:p>
          <w:p w:rsidR="009F48EE" w:rsidRPr="00DA1600" w:rsidRDefault="004F24DE" w:rsidP="00DA1600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F24DE">
              <w:rPr>
                <w:rFonts w:hint="eastAsia"/>
                <w:color w:val="000000" w:themeColor="text1"/>
                <w:sz w:val="22"/>
                <w:szCs w:val="22"/>
              </w:rPr>
              <w:t>2.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學員同儕團體</w:t>
            </w:r>
          </w:p>
        </w:tc>
        <w:tc>
          <w:tcPr>
            <w:tcW w:w="738" w:type="pct"/>
          </w:tcPr>
          <w:p w:rsidR="009F48EE" w:rsidRPr="004F24DE" w:rsidRDefault="009F48EE" w:rsidP="000767B6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 w:rsidRPr="004F24DE">
              <w:rPr>
                <w:color w:val="000000" w:themeColor="text1"/>
                <w:sz w:val="22"/>
              </w:rPr>
              <w:t>6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</w:rPr>
              <w:t>小時</w:t>
            </w:r>
            <w:r w:rsidR="00DA1600">
              <w:rPr>
                <w:rFonts w:ascii="新細明體" w:hAnsi="新細明體" w:hint="eastAsia"/>
                <w:color w:val="000000" w:themeColor="text1"/>
                <w:sz w:val="22"/>
              </w:rPr>
              <w:t>/天</w:t>
            </w:r>
          </w:p>
          <w:p w:rsidR="004F24DE" w:rsidRDefault="00DA1600" w:rsidP="000767B6">
            <w:pPr>
              <w:spacing w:line="300" w:lineRule="exact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9:00~12:00</w:t>
            </w:r>
          </w:p>
          <w:p w:rsidR="00DA1600" w:rsidRPr="00DA1600" w:rsidRDefault="00771871" w:rsidP="000767B6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13:00~16</w:t>
            </w:r>
            <w:r w:rsidR="00DA1600">
              <w:rPr>
                <w:rFonts w:hint="eastAsia"/>
                <w:color w:val="000000" w:themeColor="text1"/>
                <w:sz w:val="22"/>
              </w:rPr>
              <w:t>:00</w:t>
            </w:r>
          </w:p>
        </w:tc>
        <w:tc>
          <w:tcPr>
            <w:tcW w:w="655" w:type="pct"/>
          </w:tcPr>
          <w:p w:rsidR="009F48EE" w:rsidRPr="00873755" w:rsidRDefault="009F48EE" w:rsidP="000767B6">
            <w:pPr>
              <w:spacing w:line="300" w:lineRule="exact"/>
              <w:jc w:val="center"/>
              <w:rPr>
                <w:color w:val="000000"/>
                <w:sz w:val="22"/>
              </w:rPr>
            </w:pPr>
            <w:r w:rsidRPr="00873755">
              <w:rPr>
                <w:rFonts w:hint="eastAsia"/>
                <w:color w:val="000000"/>
                <w:sz w:val="22"/>
              </w:rPr>
              <w:t>寒假</w:t>
            </w:r>
            <w:r w:rsidRPr="00873755">
              <w:rPr>
                <w:color w:val="000000"/>
                <w:sz w:val="22"/>
              </w:rPr>
              <w:t>2</w:t>
            </w:r>
            <w:r w:rsidRPr="00873755">
              <w:rPr>
                <w:rFonts w:hint="eastAsia"/>
                <w:color w:val="000000"/>
                <w:sz w:val="22"/>
              </w:rPr>
              <w:t>天</w:t>
            </w:r>
          </w:p>
        </w:tc>
      </w:tr>
      <w:tr w:rsidR="009F48EE" w:rsidRPr="00AD222F" w:rsidTr="00DA1600">
        <w:trPr>
          <w:trHeight w:val="1417"/>
        </w:trPr>
        <w:tc>
          <w:tcPr>
            <w:tcW w:w="815" w:type="pct"/>
          </w:tcPr>
          <w:p w:rsidR="009F48EE" w:rsidRDefault="009F48EE" w:rsidP="000767B6">
            <w:pPr>
              <w:spacing w:line="300" w:lineRule="exact"/>
              <w:jc w:val="both"/>
              <w:rPr>
                <w:color w:val="000000"/>
                <w:sz w:val="22"/>
              </w:rPr>
            </w:pPr>
            <w:r w:rsidRPr="00873755">
              <w:rPr>
                <w:color w:val="000000"/>
                <w:sz w:val="22"/>
              </w:rPr>
              <w:t>20</w:t>
            </w:r>
            <w:r w:rsidR="004F24DE">
              <w:rPr>
                <w:rFonts w:hint="eastAsia"/>
                <w:color w:val="000000"/>
                <w:sz w:val="22"/>
              </w:rPr>
              <w:t>20</w:t>
            </w:r>
            <w:r w:rsidRPr="00873755">
              <w:rPr>
                <w:color w:val="000000"/>
                <w:sz w:val="22"/>
              </w:rPr>
              <w:t>/3~6</w:t>
            </w:r>
            <w:r w:rsidRPr="00873755">
              <w:rPr>
                <w:rFonts w:hint="eastAsia"/>
                <w:color w:val="000000"/>
                <w:sz w:val="22"/>
              </w:rPr>
              <w:t>月</w:t>
            </w:r>
          </w:p>
          <w:p w:rsidR="00F36C1D" w:rsidRDefault="00F36C1D" w:rsidP="00F36C1D">
            <w:pPr>
              <w:spacing w:line="30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周末</w:t>
            </w:r>
          </w:p>
          <w:p w:rsidR="009F48EE" w:rsidRPr="00873755" w:rsidRDefault="009F48EE" w:rsidP="000767B6">
            <w:pPr>
              <w:spacing w:line="300" w:lineRule="exact"/>
              <w:jc w:val="both"/>
              <w:rPr>
                <w:color w:val="000000"/>
                <w:sz w:val="22"/>
              </w:rPr>
            </w:pPr>
            <w:r w:rsidRPr="00873755">
              <w:rPr>
                <w:color w:val="000000"/>
                <w:sz w:val="22"/>
              </w:rPr>
              <w:t>(3</w:t>
            </w:r>
            <w:r w:rsidRPr="00873755">
              <w:rPr>
                <w:rFonts w:hint="eastAsia"/>
                <w:color w:val="000000"/>
                <w:sz w:val="22"/>
              </w:rPr>
              <w:t>次</w:t>
            </w:r>
            <w:r w:rsidRPr="00873755">
              <w:rPr>
                <w:color w:val="000000"/>
                <w:sz w:val="22"/>
              </w:rPr>
              <w:t>)</w:t>
            </w:r>
          </w:p>
        </w:tc>
        <w:tc>
          <w:tcPr>
            <w:tcW w:w="2792" w:type="pct"/>
          </w:tcPr>
          <w:p w:rsidR="004F24DE" w:rsidRPr="004F24DE" w:rsidRDefault="004F24DE" w:rsidP="004F24DE">
            <w:pPr>
              <w:spacing w:line="30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(社群實作督導：</w:t>
            </w:r>
            <w:r w:rsidRPr="004F24DE">
              <w:rPr>
                <w:color w:val="000000" w:themeColor="text1"/>
                <w:sz w:val="22"/>
                <w:szCs w:val="22"/>
              </w:rPr>
              <w:t>1.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 xml:space="preserve">班級經營實務 </w:t>
            </w:r>
            <w:r w:rsidRPr="004F24DE">
              <w:rPr>
                <w:color w:val="000000" w:themeColor="text1"/>
                <w:sz w:val="22"/>
                <w:szCs w:val="22"/>
              </w:rPr>
              <w:t>2.</w:t>
            </w: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兒童輔導實務)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  <w:p w:rsidR="004F24DE" w:rsidRPr="004F24DE" w:rsidRDefault="004F24DE" w:rsidP="004F24DE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  <w:p w:rsidR="009F48EE" w:rsidRPr="004F24DE" w:rsidRDefault="004F24DE" w:rsidP="00DA1600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F24DE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督導課</w:t>
            </w:r>
          </w:p>
        </w:tc>
        <w:tc>
          <w:tcPr>
            <w:tcW w:w="738" w:type="pct"/>
          </w:tcPr>
          <w:p w:rsidR="009F48EE" w:rsidRPr="00873755" w:rsidRDefault="009F48EE" w:rsidP="000767B6">
            <w:pPr>
              <w:spacing w:line="320" w:lineRule="exact"/>
              <w:jc w:val="both"/>
              <w:rPr>
                <w:rFonts w:ascii="新細明體" w:hAnsi="新細明體"/>
                <w:color w:val="000000"/>
                <w:sz w:val="22"/>
              </w:rPr>
            </w:pPr>
            <w:r w:rsidRPr="00873755">
              <w:rPr>
                <w:color w:val="000000"/>
                <w:sz w:val="22"/>
              </w:rPr>
              <w:t>3</w:t>
            </w:r>
            <w:r w:rsidRPr="00873755">
              <w:rPr>
                <w:rFonts w:ascii="新細明體" w:hAnsi="新細明體" w:hint="eastAsia"/>
                <w:color w:val="000000"/>
                <w:sz w:val="22"/>
              </w:rPr>
              <w:t>小時</w:t>
            </w:r>
            <w:r w:rsidRPr="00873755">
              <w:rPr>
                <w:color w:val="000000"/>
                <w:sz w:val="22"/>
              </w:rPr>
              <w:t>/</w:t>
            </w:r>
            <w:r w:rsidRPr="00873755">
              <w:rPr>
                <w:rFonts w:ascii="新細明體" w:hAnsi="新細明體" w:hint="eastAsia"/>
                <w:color w:val="000000"/>
                <w:sz w:val="22"/>
              </w:rPr>
              <w:t>次</w:t>
            </w:r>
          </w:p>
          <w:p w:rsidR="009F48EE" w:rsidRPr="00873755" w:rsidRDefault="009F48EE" w:rsidP="000767B6">
            <w:pPr>
              <w:spacing w:line="320" w:lineRule="exact"/>
              <w:jc w:val="both"/>
              <w:rPr>
                <w:color w:val="000000"/>
                <w:sz w:val="22"/>
              </w:rPr>
            </w:pPr>
            <w:r w:rsidRPr="00873755">
              <w:rPr>
                <w:rFonts w:hint="eastAsia"/>
                <w:color w:val="000000"/>
                <w:sz w:val="22"/>
              </w:rPr>
              <w:t>9:00~12:00</w:t>
            </w:r>
          </w:p>
        </w:tc>
        <w:tc>
          <w:tcPr>
            <w:tcW w:w="655" w:type="pct"/>
          </w:tcPr>
          <w:p w:rsidR="009F48EE" w:rsidRPr="00873755" w:rsidRDefault="009F48EE" w:rsidP="000767B6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  <w:tr w:rsidR="009F48EE" w:rsidRPr="00AD222F" w:rsidTr="00DA1600">
        <w:trPr>
          <w:trHeight w:val="567"/>
        </w:trPr>
        <w:tc>
          <w:tcPr>
            <w:tcW w:w="815" w:type="pct"/>
          </w:tcPr>
          <w:p w:rsidR="009F48EE" w:rsidRPr="00873755" w:rsidRDefault="009F48EE" w:rsidP="000767B6">
            <w:pPr>
              <w:spacing w:line="300" w:lineRule="exact"/>
              <w:jc w:val="both"/>
              <w:rPr>
                <w:color w:val="000000"/>
                <w:sz w:val="22"/>
              </w:rPr>
            </w:pPr>
            <w:r w:rsidRPr="00873755">
              <w:rPr>
                <w:rFonts w:hint="eastAsia"/>
                <w:color w:val="000000"/>
                <w:sz w:val="22"/>
              </w:rPr>
              <w:t>2020/6</w:t>
            </w:r>
            <w:r w:rsidRPr="00873755">
              <w:rPr>
                <w:rFonts w:hint="eastAsia"/>
                <w:color w:val="000000"/>
                <w:sz w:val="22"/>
              </w:rPr>
              <w:t>或</w:t>
            </w:r>
            <w:r w:rsidRPr="00873755">
              <w:rPr>
                <w:rFonts w:hint="eastAsia"/>
                <w:color w:val="000000"/>
                <w:sz w:val="22"/>
              </w:rPr>
              <w:t>7</w:t>
            </w:r>
            <w:r w:rsidRPr="00873755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792" w:type="pct"/>
          </w:tcPr>
          <w:p w:rsidR="009F48EE" w:rsidRPr="00873755" w:rsidRDefault="009F48EE" w:rsidP="000767B6">
            <w:pPr>
              <w:spacing w:line="300" w:lineRule="exact"/>
              <w:jc w:val="both"/>
              <w:rPr>
                <w:rFonts w:ascii="新細明體" w:hAnsi="新細明體"/>
                <w:color w:val="000000"/>
                <w:sz w:val="22"/>
              </w:rPr>
            </w:pPr>
            <w:r w:rsidRPr="00873755">
              <w:rPr>
                <w:rFonts w:ascii="新細明體" w:hAnsi="新細明體" w:hint="eastAsia"/>
                <w:color w:val="000000"/>
                <w:sz w:val="22"/>
              </w:rPr>
              <w:t>成果分享會</w:t>
            </w:r>
          </w:p>
        </w:tc>
        <w:tc>
          <w:tcPr>
            <w:tcW w:w="738" w:type="pct"/>
          </w:tcPr>
          <w:p w:rsidR="009F48EE" w:rsidRPr="00873755" w:rsidRDefault="009F48EE" w:rsidP="000767B6">
            <w:pPr>
              <w:spacing w:line="320" w:lineRule="exact"/>
              <w:jc w:val="both"/>
              <w:rPr>
                <w:color w:val="000000"/>
                <w:sz w:val="22"/>
              </w:rPr>
            </w:pPr>
          </w:p>
        </w:tc>
        <w:tc>
          <w:tcPr>
            <w:tcW w:w="655" w:type="pct"/>
          </w:tcPr>
          <w:p w:rsidR="009F48EE" w:rsidRPr="00873755" w:rsidRDefault="009F48EE" w:rsidP="000767B6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22"/>
              </w:rPr>
            </w:pPr>
          </w:p>
        </w:tc>
      </w:tr>
    </w:tbl>
    <w:p w:rsidR="00DA1600" w:rsidRDefault="00DA1600" w:rsidP="00015F44">
      <w:pPr>
        <w:snapToGrid w:val="0"/>
        <w:spacing w:line="400" w:lineRule="exact"/>
        <w:rPr>
          <w:sz w:val="28"/>
        </w:rPr>
      </w:pPr>
    </w:p>
    <w:p w:rsidR="00921B49" w:rsidRDefault="00921B49" w:rsidP="00015F44">
      <w:pPr>
        <w:snapToGrid w:val="0"/>
        <w:spacing w:line="400" w:lineRule="exact"/>
        <w:rPr>
          <w:sz w:val="28"/>
        </w:rPr>
      </w:pPr>
    </w:p>
    <w:p w:rsidR="00DA1600" w:rsidRPr="00D13C81" w:rsidRDefault="007275BF" w:rsidP="00015F44">
      <w:pPr>
        <w:snapToGrid w:val="0"/>
        <w:spacing w:line="400" w:lineRule="exact"/>
        <w:rPr>
          <w:rFonts w:ascii="微軟正黑體" w:eastAsia="微軟正黑體" w:hAnsi="微軟正黑體"/>
          <w:b/>
          <w:szCs w:val="32"/>
        </w:rPr>
      </w:pPr>
      <w:r>
        <w:rPr>
          <w:rFonts w:ascii="微軟正黑體" w:eastAsia="微軟正黑體" w:hAnsi="微軟正黑體" w:hint="eastAsia"/>
          <w:b/>
          <w:szCs w:val="32"/>
        </w:rPr>
        <w:t>九</w:t>
      </w:r>
      <w:r w:rsidR="00DA1600" w:rsidRPr="00D13C81">
        <w:rPr>
          <w:rFonts w:ascii="微軟正黑體" w:eastAsia="微軟正黑體" w:hAnsi="微軟正黑體" w:hint="eastAsia"/>
          <w:b/>
          <w:szCs w:val="32"/>
        </w:rPr>
        <w:t>、報名須知</w:t>
      </w:r>
    </w:p>
    <w:p w:rsidR="00DA1600" w:rsidRDefault="00DA1600" w:rsidP="00F36C1D">
      <w:pPr>
        <w:ind w:leftChars="100" w:left="240"/>
        <w:jc w:val="both"/>
        <w:rPr>
          <w:rFonts w:ascii="Arial" w:hAnsi="Arial"/>
          <w:color w:val="000000"/>
        </w:rPr>
      </w:pPr>
      <w:r w:rsidRPr="00DD560E">
        <w:rPr>
          <w:rFonts w:ascii="Arial" w:hAnsi="Arial" w:hint="eastAsia"/>
          <w:color w:val="000000"/>
        </w:rPr>
        <w:t>1.</w:t>
      </w:r>
      <w:r w:rsidRPr="00DD560E">
        <w:rPr>
          <w:rFonts w:ascii="Arial" w:hAnsi="Arial" w:hint="eastAsia"/>
          <w:color w:val="000000"/>
        </w:rPr>
        <w:t>本課程完全免費。</w:t>
      </w:r>
    </w:p>
    <w:p w:rsidR="002974E2" w:rsidRPr="00DD560E" w:rsidRDefault="002974E2" w:rsidP="00F36C1D">
      <w:pPr>
        <w:ind w:leftChars="100" w:left="24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2.</w:t>
      </w:r>
      <w:r w:rsidR="00550197">
        <w:rPr>
          <w:rFonts w:ascii="Arial" w:hAnsi="Arial" w:hint="eastAsia"/>
          <w:color w:val="000000"/>
        </w:rPr>
        <w:t>課程中，</w:t>
      </w:r>
      <w:r>
        <w:rPr>
          <w:rFonts w:ascii="Arial" w:hAnsi="Arial" w:hint="eastAsia"/>
          <w:color w:val="000000"/>
        </w:rPr>
        <w:t>參與的學員必須</w:t>
      </w:r>
      <w:r w:rsidRPr="002974E2">
        <w:rPr>
          <w:rFonts w:ascii="Arial" w:hAnsi="Arial" w:hint="eastAsia"/>
          <w:color w:val="000000"/>
        </w:rPr>
        <w:t>於校內招募教師以社群方式研習正向班級經營策略與技巧。</w:t>
      </w:r>
    </w:p>
    <w:p w:rsidR="00DA1600" w:rsidRPr="00DD560E" w:rsidRDefault="00550197" w:rsidP="00F36C1D">
      <w:pPr>
        <w:ind w:leftChars="100" w:left="434" w:hangingChars="81" w:hanging="194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3</w:t>
      </w:r>
      <w:r w:rsidR="00DA1600" w:rsidRPr="00DD560E">
        <w:rPr>
          <w:rFonts w:ascii="Arial" w:hAnsi="Arial" w:hint="eastAsia"/>
          <w:color w:val="000000"/>
        </w:rPr>
        <w:t>.</w:t>
      </w:r>
      <w:r w:rsidR="00DA1600" w:rsidRPr="00DD560E">
        <w:rPr>
          <w:rFonts w:ascii="Arial" w:hAnsi="Arial" w:hint="eastAsia"/>
          <w:color w:val="000000"/>
        </w:rPr>
        <w:t>報名日期：即日起</w:t>
      </w:r>
      <w:r w:rsidR="00DA1600" w:rsidRPr="00DD560E">
        <w:rPr>
          <w:rFonts w:ascii="Arial" w:hAnsi="Arial" w:cs="Arial"/>
          <w:color w:val="000000"/>
        </w:rPr>
        <w:t>至</w:t>
      </w:r>
      <w:r w:rsidR="00DA1600" w:rsidRPr="00DD560E">
        <w:rPr>
          <w:rFonts w:ascii="Arial" w:hAnsi="Arial" w:cs="Arial"/>
          <w:b/>
          <w:color w:val="000000"/>
        </w:rPr>
        <w:t>10</w:t>
      </w:r>
      <w:r w:rsidR="00DA1600">
        <w:rPr>
          <w:rFonts w:ascii="Arial" w:hAnsi="Arial" w:cs="Arial" w:hint="eastAsia"/>
          <w:b/>
          <w:color w:val="000000"/>
        </w:rPr>
        <w:t>8</w:t>
      </w:r>
      <w:r w:rsidR="00DA1600" w:rsidRPr="00DD560E">
        <w:rPr>
          <w:rFonts w:ascii="Arial" w:hAnsi="Arial" w:cs="Arial"/>
          <w:color w:val="000000"/>
        </w:rPr>
        <w:t>年</w:t>
      </w:r>
      <w:r w:rsidR="00DA1600" w:rsidRPr="00DD560E">
        <w:rPr>
          <w:rFonts w:ascii="Arial" w:hAnsi="Arial" w:cs="Arial" w:hint="eastAsia"/>
          <w:b/>
          <w:color w:val="000000"/>
        </w:rPr>
        <w:t>4</w:t>
      </w:r>
      <w:r w:rsidR="00DA1600" w:rsidRPr="00DD560E">
        <w:rPr>
          <w:rFonts w:ascii="Arial" w:hAnsi="Arial" w:cs="Arial"/>
          <w:color w:val="000000"/>
        </w:rPr>
        <w:t>月</w:t>
      </w:r>
      <w:r w:rsidR="002974E2">
        <w:rPr>
          <w:rFonts w:ascii="Arial" w:hAnsi="Arial" w:cs="Arial" w:hint="eastAsia"/>
          <w:b/>
          <w:color w:val="000000"/>
        </w:rPr>
        <w:t>22</w:t>
      </w:r>
      <w:r w:rsidR="00DA1600" w:rsidRPr="00DD560E">
        <w:rPr>
          <w:rFonts w:ascii="Arial" w:hAnsi="Arial" w:cs="Arial"/>
          <w:color w:val="000000"/>
        </w:rPr>
        <w:t>日</w:t>
      </w:r>
      <w:r w:rsidR="00DA1600" w:rsidRPr="00DD560E">
        <w:rPr>
          <w:rFonts w:ascii="Arial" w:hAnsi="Arial" w:cs="Arial"/>
          <w:color w:val="000000"/>
        </w:rPr>
        <w:t>(</w:t>
      </w:r>
      <w:proofErr w:type="gramStart"/>
      <w:r w:rsidR="002974E2">
        <w:rPr>
          <w:rFonts w:ascii="Arial" w:hAnsi="Arial" w:cs="Arial" w:hint="eastAsia"/>
          <w:color w:val="000000"/>
        </w:rPr>
        <w:t>一</w:t>
      </w:r>
      <w:proofErr w:type="gramEnd"/>
      <w:r w:rsidR="00DA1600" w:rsidRPr="00DD560E">
        <w:rPr>
          <w:rFonts w:ascii="Arial" w:hAnsi="Arial" w:cs="Arial"/>
          <w:color w:val="000000"/>
        </w:rPr>
        <w:t>)</w:t>
      </w:r>
      <w:r w:rsidR="00DA1600" w:rsidRPr="00DD560E">
        <w:rPr>
          <w:rFonts w:ascii="Arial" w:hAnsi="Arial" w:cs="Arial"/>
          <w:color w:val="000000"/>
        </w:rPr>
        <w:t>止。</w:t>
      </w:r>
    </w:p>
    <w:p w:rsidR="00DA1600" w:rsidRPr="00DD560E" w:rsidRDefault="00550197" w:rsidP="00F36C1D">
      <w:pPr>
        <w:ind w:leftChars="100" w:left="434" w:hangingChars="81" w:hanging="194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4</w:t>
      </w:r>
      <w:r w:rsidR="00DA1600" w:rsidRPr="00DD560E">
        <w:rPr>
          <w:rFonts w:ascii="Arial" w:hAnsi="Arial" w:hint="eastAsia"/>
          <w:color w:val="000000"/>
        </w:rPr>
        <w:t>.</w:t>
      </w:r>
      <w:r w:rsidR="00DA1600" w:rsidRPr="00DD560E">
        <w:rPr>
          <w:rFonts w:ascii="Arial" w:hAnsi="Arial" w:hint="eastAsia"/>
          <w:color w:val="000000"/>
        </w:rPr>
        <w:t>報名方式：</w:t>
      </w:r>
      <w:r w:rsidR="00DA1600" w:rsidRPr="005B5660">
        <w:rPr>
          <w:rFonts w:ascii="Arial" w:hAnsi="Arial" w:hint="eastAsia"/>
          <w:color w:val="000000"/>
        </w:rPr>
        <w:t>請填妥報名表格後</w:t>
      </w:r>
      <w:r w:rsidR="00DA1600" w:rsidRPr="005B5660">
        <w:rPr>
          <w:rFonts w:ascii="Arial" w:hAnsi="Arial" w:hint="eastAsia"/>
          <w:color w:val="000000"/>
        </w:rPr>
        <w:t>E-mail</w:t>
      </w:r>
      <w:r w:rsidR="00DA1600" w:rsidRPr="005B5660">
        <w:rPr>
          <w:rFonts w:ascii="Arial" w:hAnsi="Arial" w:hint="eastAsia"/>
          <w:color w:val="000000"/>
        </w:rPr>
        <w:t>至</w:t>
      </w:r>
      <w:r w:rsidR="00DA1600" w:rsidRPr="005B5660">
        <w:rPr>
          <w:rFonts w:ascii="Arial" w:hAnsi="Arial" w:hint="eastAsia"/>
          <w:color w:val="000000"/>
        </w:rPr>
        <w:t>claudia.hsu@moxa.com</w:t>
      </w:r>
      <w:r w:rsidR="00DA1600">
        <w:rPr>
          <w:rFonts w:ascii="Arial" w:hAnsi="Arial" w:hint="eastAsia"/>
          <w:color w:val="000000"/>
        </w:rPr>
        <w:t>信箱。</w:t>
      </w:r>
    </w:p>
    <w:p w:rsidR="00DA1600" w:rsidRPr="000C5EF0" w:rsidRDefault="00550197" w:rsidP="00F36C1D">
      <w:pPr>
        <w:ind w:leftChars="100" w:left="434" w:hangingChars="81" w:hanging="194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5</w:t>
      </w:r>
      <w:r w:rsidR="00DA1600" w:rsidRPr="000C5EF0">
        <w:rPr>
          <w:rFonts w:ascii="Arial" w:hAnsi="Arial" w:hint="eastAsia"/>
          <w:color w:val="000000"/>
        </w:rPr>
        <w:t>.</w:t>
      </w:r>
      <w:r w:rsidR="00DA1600" w:rsidRPr="000C5EF0">
        <w:rPr>
          <w:rFonts w:ascii="Arial" w:hAnsi="Arial" w:hint="eastAsia"/>
          <w:color w:val="000000"/>
        </w:rPr>
        <w:t>本會將於</w:t>
      </w:r>
      <w:r w:rsidR="00DA1600" w:rsidRPr="000C5EF0">
        <w:rPr>
          <w:rFonts w:ascii="Arial" w:hAnsi="Arial" w:hint="eastAsia"/>
          <w:b/>
          <w:color w:val="000000"/>
        </w:rPr>
        <w:t>10</w:t>
      </w:r>
      <w:r w:rsidR="00DA1600">
        <w:rPr>
          <w:rFonts w:ascii="Arial" w:hAnsi="Arial" w:hint="eastAsia"/>
          <w:b/>
          <w:color w:val="000000"/>
        </w:rPr>
        <w:t>8</w:t>
      </w:r>
      <w:r w:rsidR="00DA1600" w:rsidRPr="000C5EF0">
        <w:rPr>
          <w:rFonts w:ascii="Arial" w:hAnsi="Arial" w:hint="eastAsia"/>
          <w:color w:val="000000"/>
        </w:rPr>
        <w:t>年</w:t>
      </w:r>
      <w:r w:rsidR="00DA1600">
        <w:rPr>
          <w:rFonts w:ascii="Arial" w:hAnsi="Arial" w:hint="eastAsia"/>
          <w:b/>
          <w:color w:val="000000"/>
        </w:rPr>
        <w:t>5</w:t>
      </w:r>
      <w:r w:rsidR="00DA1600" w:rsidRPr="000C5EF0">
        <w:rPr>
          <w:rFonts w:ascii="Arial" w:hAnsi="Arial" w:hint="eastAsia"/>
          <w:color w:val="000000"/>
        </w:rPr>
        <w:t>月</w:t>
      </w:r>
      <w:r w:rsidR="00DA1600">
        <w:rPr>
          <w:rFonts w:ascii="Arial" w:hAnsi="Arial" w:hint="eastAsia"/>
          <w:b/>
          <w:color w:val="000000"/>
        </w:rPr>
        <w:t>3</w:t>
      </w:r>
      <w:r w:rsidR="00DA1600" w:rsidRPr="000C5EF0">
        <w:rPr>
          <w:rFonts w:ascii="Arial" w:hAnsi="Arial" w:hint="eastAsia"/>
          <w:color w:val="000000"/>
        </w:rPr>
        <w:t>日</w:t>
      </w:r>
      <w:r w:rsidR="00DA1600" w:rsidRPr="000C5EF0">
        <w:rPr>
          <w:rFonts w:ascii="Arial" w:hAnsi="Arial" w:hint="eastAsia"/>
          <w:color w:val="000000"/>
        </w:rPr>
        <w:t>(</w:t>
      </w:r>
      <w:r w:rsidR="00DA1600">
        <w:rPr>
          <w:rFonts w:ascii="Arial" w:hAnsi="Arial" w:hint="eastAsia"/>
          <w:color w:val="000000"/>
        </w:rPr>
        <w:t>五</w:t>
      </w:r>
      <w:r w:rsidR="00DA1600" w:rsidRPr="000C5EF0">
        <w:rPr>
          <w:rFonts w:ascii="Arial" w:hAnsi="Arial" w:hint="eastAsia"/>
          <w:color w:val="000000"/>
        </w:rPr>
        <w:t>)</w:t>
      </w:r>
      <w:r w:rsidR="00DA1600">
        <w:rPr>
          <w:rFonts w:ascii="Arial" w:hAnsi="Arial" w:hint="eastAsia"/>
          <w:color w:val="000000"/>
        </w:rPr>
        <w:t>前</w:t>
      </w:r>
      <w:r w:rsidR="00DA1600" w:rsidRPr="000C5EF0">
        <w:rPr>
          <w:rFonts w:ascii="Arial" w:hAnsi="Arial" w:hint="eastAsia"/>
          <w:color w:val="000000"/>
        </w:rPr>
        <w:t>以</w:t>
      </w:r>
      <w:r w:rsidR="00DA1600" w:rsidRPr="000C5EF0">
        <w:rPr>
          <w:rFonts w:ascii="Arial" w:hAnsi="Arial" w:hint="eastAsia"/>
          <w:color w:val="000000"/>
        </w:rPr>
        <w:t>E</w:t>
      </w:r>
      <w:r>
        <w:rPr>
          <w:rFonts w:ascii="Arial" w:hAnsi="Arial" w:hint="eastAsia"/>
          <w:color w:val="000000"/>
        </w:rPr>
        <w:t>-</w:t>
      </w:r>
      <w:r w:rsidR="00DA1600" w:rsidRPr="000C5EF0">
        <w:rPr>
          <w:rFonts w:ascii="Arial" w:hAnsi="Arial" w:hint="eastAsia"/>
          <w:color w:val="000000"/>
        </w:rPr>
        <w:t>mail</w:t>
      </w:r>
      <w:r w:rsidR="00DA1600" w:rsidRPr="000C5EF0">
        <w:rPr>
          <w:rFonts w:ascii="Arial" w:hAnsi="Arial" w:hint="eastAsia"/>
          <w:color w:val="000000"/>
        </w:rPr>
        <w:t>通知通過書面</w:t>
      </w:r>
      <w:r w:rsidR="00DA1600">
        <w:rPr>
          <w:rFonts w:ascii="Arial" w:hAnsi="Arial" w:hint="eastAsia"/>
          <w:color w:val="000000"/>
        </w:rPr>
        <w:t>審核結果及錄取名單</w:t>
      </w:r>
      <w:r w:rsidR="00DA1600" w:rsidRPr="000C5EF0">
        <w:rPr>
          <w:rFonts w:ascii="Arial" w:hAnsi="Arial" w:hint="eastAsia"/>
          <w:color w:val="000000"/>
        </w:rPr>
        <w:t>。</w:t>
      </w:r>
    </w:p>
    <w:p w:rsidR="00DA1600" w:rsidRPr="00DD560E" w:rsidRDefault="00550197" w:rsidP="00F36C1D">
      <w:pPr>
        <w:ind w:leftChars="100" w:left="434" w:hangingChars="81" w:hanging="194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6</w:t>
      </w:r>
      <w:r w:rsidR="00DA1600" w:rsidRPr="00DD560E">
        <w:rPr>
          <w:rFonts w:ascii="Arial" w:hAnsi="Arial" w:hint="eastAsia"/>
          <w:color w:val="000000"/>
        </w:rPr>
        <w:t>.</w:t>
      </w:r>
      <w:r w:rsidR="00DA1600" w:rsidRPr="00DD560E">
        <w:rPr>
          <w:rFonts w:ascii="Arial" w:hAnsi="Arial" w:hint="eastAsia"/>
          <w:color w:val="000000"/>
        </w:rPr>
        <w:t>錄取學員須於</w:t>
      </w:r>
      <w:r w:rsidR="00F36C1D" w:rsidRPr="000C5EF0">
        <w:rPr>
          <w:rFonts w:ascii="Arial" w:hAnsi="Arial" w:hint="eastAsia"/>
          <w:b/>
          <w:color w:val="000000"/>
        </w:rPr>
        <w:t>10</w:t>
      </w:r>
      <w:r w:rsidR="00F36C1D">
        <w:rPr>
          <w:rFonts w:ascii="Arial" w:hAnsi="Arial" w:hint="eastAsia"/>
          <w:b/>
          <w:color w:val="000000"/>
        </w:rPr>
        <w:t>8</w:t>
      </w:r>
      <w:r w:rsidR="00F36C1D" w:rsidRPr="000C5EF0">
        <w:rPr>
          <w:rFonts w:ascii="Arial" w:hAnsi="Arial" w:hint="eastAsia"/>
          <w:color w:val="000000"/>
        </w:rPr>
        <w:t>年</w:t>
      </w:r>
      <w:r w:rsidR="00F36C1D">
        <w:rPr>
          <w:rFonts w:ascii="Arial" w:hAnsi="Arial" w:hint="eastAsia"/>
          <w:b/>
          <w:color w:val="000000"/>
        </w:rPr>
        <w:t>5</w:t>
      </w:r>
      <w:r w:rsidR="00F36C1D" w:rsidRPr="000C5EF0">
        <w:rPr>
          <w:rFonts w:ascii="Arial" w:hAnsi="Arial" w:hint="eastAsia"/>
          <w:color w:val="000000"/>
        </w:rPr>
        <w:t>月</w:t>
      </w:r>
      <w:r w:rsidR="00F36C1D">
        <w:rPr>
          <w:rFonts w:ascii="Arial" w:hAnsi="Arial" w:hint="eastAsia"/>
          <w:b/>
          <w:color w:val="000000"/>
        </w:rPr>
        <w:t>24</w:t>
      </w:r>
      <w:r w:rsidR="00F36C1D" w:rsidRPr="000C5EF0">
        <w:rPr>
          <w:rFonts w:ascii="Arial" w:hAnsi="Arial" w:hint="eastAsia"/>
          <w:color w:val="000000"/>
        </w:rPr>
        <w:t>日</w:t>
      </w:r>
      <w:r w:rsidR="00F36C1D" w:rsidRPr="000C5EF0">
        <w:rPr>
          <w:rFonts w:ascii="Arial" w:hAnsi="Arial" w:hint="eastAsia"/>
          <w:color w:val="000000"/>
        </w:rPr>
        <w:t>(</w:t>
      </w:r>
      <w:r w:rsidR="00F36C1D">
        <w:rPr>
          <w:rFonts w:ascii="Arial" w:hAnsi="Arial" w:hint="eastAsia"/>
          <w:color w:val="000000"/>
        </w:rPr>
        <w:t>五</w:t>
      </w:r>
      <w:r w:rsidR="00F36C1D" w:rsidRPr="000C5EF0">
        <w:rPr>
          <w:rFonts w:ascii="Arial" w:hAnsi="Arial" w:hint="eastAsia"/>
          <w:color w:val="000000"/>
        </w:rPr>
        <w:t>)</w:t>
      </w:r>
      <w:r w:rsidR="00DA1600" w:rsidRPr="00DD560E">
        <w:rPr>
          <w:rFonts w:ascii="Arial" w:hAnsi="Arial" w:hint="eastAsia"/>
          <w:color w:val="000000"/>
        </w:rPr>
        <w:t>前繳交</w:t>
      </w:r>
      <w:r w:rsidR="00DA1600" w:rsidRPr="00DD560E">
        <w:rPr>
          <w:rFonts w:ascii="Arial" w:hAnsi="Arial" w:hint="eastAsia"/>
          <w:b/>
          <w:color w:val="000000"/>
        </w:rPr>
        <w:t>保證金</w:t>
      </w:r>
      <w:r w:rsidR="00DA1600" w:rsidRPr="00DD560E">
        <w:rPr>
          <w:rFonts w:ascii="Arial" w:hAnsi="Arial" w:hint="eastAsia"/>
          <w:b/>
          <w:color w:val="000000"/>
        </w:rPr>
        <w:t>3,000</w:t>
      </w:r>
      <w:r w:rsidR="00DA1600" w:rsidRPr="00DD560E">
        <w:rPr>
          <w:rFonts w:ascii="Arial" w:hAnsi="Arial" w:hint="eastAsia"/>
          <w:b/>
          <w:color w:val="000000"/>
        </w:rPr>
        <w:t>元</w:t>
      </w:r>
      <w:r w:rsidR="00DA1600" w:rsidRPr="00DD560E">
        <w:rPr>
          <w:rFonts w:ascii="Arial" w:hAnsi="Arial" w:hint="eastAsia"/>
          <w:color w:val="000000"/>
        </w:rPr>
        <w:t>，上課缺席未超過</w:t>
      </w:r>
      <w:r w:rsidR="00865569">
        <w:rPr>
          <w:rFonts w:ascii="Arial" w:hAnsi="Arial" w:hint="eastAsia"/>
          <w:b/>
          <w:color w:val="000000"/>
        </w:rPr>
        <w:t>6</w:t>
      </w:r>
      <w:r w:rsidR="00DA1600" w:rsidRPr="00DD560E">
        <w:rPr>
          <w:rFonts w:ascii="Arial" w:hAnsi="Arial" w:hint="eastAsia"/>
          <w:color w:val="000000"/>
        </w:rPr>
        <w:t>小時</w:t>
      </w:r>
      <w:r w:rsidR="00DA1600" w:rsidRPr="006E3776">
        <w:rPr>
          <w:rFonts w:ascii="Arial" w:hAnsi="Arial" w:hint="eastAsia"/>
          <w:color w:val="000000"/>
        </w:rPr>
        <w:t>(</w:t>
      </w:r>
      <w:r w:rsidR="00DA1600" w:rsidRPr="006E3776">
        <w:rPr>
          <w:rFonts w:ascii="Arial" w:hAnsi="Arial" w:hint="eastAsia"/>
          <w:color w:val="000000"/>
        </w:rPr>
        <w:t>含</w:t>
      </w:r>
      <w:r w:rsidR="00DA1600" w:rsidRPr="006E3776">
        <w:rPr>
          <w:rFonts w:ascii="Arial" w:hAnsi="Arial" w:hint="eastAsia"/>
          <w:color w:val="000000"/>
        </w:rPr>
        <w:t>)</w:t>
      </w:r>
      <w:r w:rsidR="00DA1600" w:rsidRPr="00DD560E">
        <w:rPr>
          <w:rFonts w:ascii="Arial" w:hAnsi="Arial" w:hint="eastAsia"/>
          <w:color w:val="000000"/>
        </w:rPr>
        <w:t>者將退還保證金，若超過</w:t>
      </w:r>
      <w:r w:rsidR="00865569">
        <w:rPr>
          <w:rFonts w:ascii="Arial" w:hAnsi="Arial" w:hint="eastAsia"/>
          <w:b/>
          <w:color w:val="000000"/>
        </w:rPr>
        <w:t>6</w:t>
      </w:r>
      <w:r w:rsidR="00DA1600" w:rsidRPr="00DD560E">
        <w:rPr>
          <w:rFonts w:ascii="Arial" w:hAnsi="Arial" w:hint="eastAsia"/>
          <w:color w:val="000000"/>
        </w:rPr>
        <w:t>小時者則不予退還保證金，並於結業時開立捐款收據給學員。</w:t>
      </w:r>
    </w:p>
    <w:p w:rsidR="00DA1600" w:rsidRPr="00DD560E" w:rsidRDefault="00550197" w:rsidP="00F36C1D">
      <w:pPr>
        <w:ind w:leftChars="100" w:left="240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7</w:t>
      </w:r>
      <w:r w:rsidR="00DA1600" w:rsidRPr="00DD560E">
        <w:rPr>
          <w:rFonts w:ascii="Arial" w:hAnsi="Arial" w:hint="eastAsia"/>
          <w:color w:val="000000"/>
        </w:rPr>
        <w:t>.</w:t>
      </w:r>
      <w:r w:rsidR="00DA1600" w:rsidRPr="00DD560E">
        <w:rPr>
          <w:rFonts w:ascii="Arial" w:hAnsi="Arial" w:hint="eastAsia"/>
          <w:color w:val="000000"/>
        </w:rPr>
        <w:t>上課缺席</w:t>
      </w:r>
      <w:r w:rsidR="00DA1600" w:rsidRPr="001930D1">
        <w:rPr>
          <w:rFonts w:ascii="Arial" w:hAnsi="Arial" w:hint="eastAsia"/>
          <w:color w:val="000000"/>
        </w:rPr>
        <w:t>達</w:t>
      </w:r>
      <w:r w:rsidR="00865569">
        <w:rPr>
          <w:rFonts w:ascii="Arial" w:hAnsi="Arial" w:hint="eastAsia"/>
          <w:b/>
          <w:color w:val="000000"/>
        </w:rPr>
        <w:t>15</w:t>
      </w:r>
      <w:r w:rsidR="00DA1600" w:rsidRPr="00DD560E">
        <w:rPr>
          <w:rFonts w:ascii="Arial" w:hAnsi="Arial" w:hint="eastAsia"/>
          <w:color w:val="000000"/>
        </w:rPr>
        <w:t>小時者，</w:t>
      </w:r>
      <w:r w:rsidR="00DA1600" w:rsidRPr="001930D1">
        <w:rPr>
          <w:rFonts w:ascii="Arial" w:hAnsi="Arial" w:hint="eastAsia"/>
          <w:color w:val="000000"/>
        </w:rPr>
        <w:t>即取消上課資格。</w:t>
      </w:r>
    </w:p>
    <w:p w:rsidR="00DA1600" w:rsidRPr="00DD560E" w:rsidRDefault="00550197" w:rsidP="00F36C1D">
      <w:pPr>
        <w:ind w:leftChars="100" w:left="449" w:hangingChars="87" w:hanging="209"/>
        <w:jc w:val="both"/>
        <w:rPr>
          <w:rFonts w:ascii="Arial" w:hAnsi="Arial"/>
          <w:color w:val="000000"/>
        </w:rPr>
      </w:pPr>
      <w:r>
        <w:rPr>
          <w:rFonts w:ascii="Arial" w:hAnsi="Arial" w:hint="eastAsia"/>
          <w:color w:val="000000"/>
        </w:rPr>
        <w:t>8</w:t>
      </w:r>
      <w:r w:rsidR="00DA1600" w:rsidRPr="00DD560E">
        <w:rPr>
          <w:rFonts w:ascii="Arial" w:hAnsi="Arial" w:hint="eastAsia"/>
          <w:color w:val="000000"/>
        </w:rPr>
        <w:t>.</w:t>
      </w:r>
      <w:r w:rsidR="00DA1600" w:rsidRPr="00DD560E">
        <w:rPr>
          <w:rFonts w:ascii="Arial" w:hAnsi="Arial" w:hint="eastAsia"/>
          <w:color w:val="000000"/>
        </w:rPr>
        <w:t>有需要進一步了解本</w:t>
      </w:r>
      <w:r w:rsidR="00DA1600">
        <w:rPr>
          <w:rFonts w:ascii="Arial" w:hAnsi="Arial" w:hint="eastAsia"/>
          <w:color w:val="000000"/>
        </w:rPr>
        <w:t>計畫</w:t>
      </w:r>
      <w:r w:rsidR="00DA1600" w:rsidRPr="00DD560E">
        <w:rPr>
          <w:rFonts w:ascii="Arial" w:hAnsi="Arial" w:hint="eastAsia"/>
          <w:color w:val="000000"/>
        </w:rPr>
        <w:t>內容者，</w:t>
      </w:r>
      <w:r w:rsidR="00DA1600">
        <w:rPr>
          <w:rFonts w:ascii="Arial" w:hAnsi="Arial" w:hint="eastAsia"/>
          <w:color w:val="000000"/>
        </w:rPr>
        <w:t>可連結本會網站閱覽相關資料，</w:t>
      </w:r>
      <w:r w:rsidR="00DA1600" w:rsidRPr="007F15C5">
        <w:rPr>
          <w:rFonts w:ascii="Arial" w:hAnsi="Arial" w:hint="eastAsia"/>
          <w:color w:val="000000"/>
        </w:rPr>
        <w:t>網址：</w:t>
      </w:r>
      <w:r w:rsidR="00DA1600" w:rsidRPr="007F15C5">
        <w:rPr>
          <w:rFonts w:ascii="Arial" w:hAnsi="Arial" w:hint="eastAsia"/>
          <w:color w:val="000000"/>
        </w:rPr>
        <w:t>http://www.moxa.org.tw/</w:t>
      </w:r>
      <w:r w:rsidR="00DA1600">
        <w:rPr>
          <w:rFonts w:ascii="Arial" w:hAnsi="Arial" w:hint="eastAsia"/>
          <w:color w:val="000000"/>
        </w:rPr>
        <w:t>，或</w:t>
      </w:r>
      <w:r w:rsidR="00DA1600" w:rsidRPr="00DD560E">
        <w:rPr>
          <w:rFonts w:ascii="Arial" w:hAnsi="Arial" w:hint="eastAsia"/>
          <w:color w:val="000000"/>
        </w:rPr>
        <w:t>請</w:t>
      </w:r>
      <w:proofErr w:type="gramStart"/>
      <w:r w:rsidR="00DA1600" w:rsidRPr="00DD560E">
        <w:rPr>
          <w:rFonts w:ascii="Arial" w:hAnsi="Arial" w:hint="eastAsia"/>
          <w:color w:val="000000"/>
        </w:rPr>
        <w:t>逕</w:t>
      </w:r>
      <w:proofErr w:type="gramEnd"/>
      <w:r w:rsidR="00DA1600" w:rsidRPr="00DD560E">
        <w:rPr>
          <w:rFonts w:ascii="Arial" w:hAnsi="Arial" w:hint="eastAsia"/>
          <w:color w:val="000000"/>
        </w:rPr>
        <w:t>E-mail</w:t>
      </w:r>
      <w:proofErr w:type="gramStart"/>
      <w:r w:rsidR="00DA1600" w:rsidRPr="00DD560E">
        <w:rPr>
          <w:rFonts w:ascii="Arial" w:hAnsi="Arial" w:hint="eastAsia"/>
          <w:color w:val="000000"/>
        </w:rPr>
        <w:t>【</w:t>
      </w:r>
      <w:proofErr w:type="gramEnd"/>
      <w:r w:rsidR="00DA1600" w:rsidRPr="00DD560E">
        <w:rPr>
          <w:rFonts w:ascii="Arial" w:hAnsi="Arial" w:hint="eastAsia"/>
          <w:color w:val="000000"/>
        </w:rPr>
        <w:t>claudia.hsu@moxa.com</w:t>
      </w:r>
      <w:proofErr w:type="gramStart"/>
      <w:r w:rsidR="00DA1600" w:rsidRPr="00DD560E">
        <w:rPr>
          <w:rFonts w:ascii="Arial" w:hAnsi="Arial" w:hint="eastAsia"/>
          <w:color w:val="000000"/>
        </w:rPr>
        <w:t>】</w:t>
      </w:r>
      <w:proofErr w:type="gramEnd"/>
      <w:r w:rsidR="00DA1600" w:rsidRPr="00DD560E">
        <w:rPr>
          <w:rFonts w:ascii="Arial" w:hAnsi="Arial" w:hint="eastAsia"/>
          <w:color w:val="000000"/>
        </w:rPr>
        <w:t>或致電【</w:t>
      </w:r>
      <w:r w:rsidR="00DA1600" w:rsidRPr="00DD560E">
        <w:rPr>
          <w:rFonts w:ascii="Arial" w:hAnsi="Arial" w:hint="eastAsia"/>
          <w:color w:val="000000"/>
        </w:rPr>
        <w:t>02-89191230</w:t>
      </w:r>
      <w:r w:rsidR="00DA1600" w:rsidRPr="00DD560E">
        <w:rPr>
          <w:rFonts w:ascii="Arial" w:hAnsi="Arial" w:hint="eastAsia"/>
          <w:color w:val="000000"/>
        </w:rPr>
        <w:t>分機</w:t>
      </w:r>
      <w:r w:rsidR="00DA1600" w:rsidRPr="00DD560E">
        <w:rPr>
          <w:rFonts w:ascii="Arial" w:hAnsi="Arial" w:hint="eastAsia"/>
          <w:color w:val="000000"/>
        </w:rPr>
        <w:t>1105</w:t>
      </w:r>
      <w:r w:rsidR="00DA1600" w:rsidRPr="00DD560E">
        <w:rPr>
          <w:rFonts w:ascii="Arial" w:hAnsi="Arial" w:hint="eastAsia"/>
          <w:color w:val="000000"/>
        </w:rPr>
        <w:t>】許湘蘭小姐聯繫。</w:t>
      </w:r>
    </w:p>
    <w:p w:rsidR="00DA1600" w:rsidRDefault="00DA1600" w:rsidP="00DA1600">
      <w:pPr>
        <w:rPr>
          <w:rFonts w:ascii="Arial" w:hAnsi="Arial"/>
        </w:rPr>
      </w:pPr>
    </w:p>
    <w:p w:rsidR="00DA1600" w:rsidRPr="00232565" w:rsidRDefault="00DA1600" w:rsidP="00DA1600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232565">
        <w:rPr>
          <w:rFonts w:ascii="Arial" w:hAnsi="Arial"/>
          <w:b/>
          <w:sz w:val="28"/>
          <w:szCs w:val="28"/>
          <w:u w:val="single"/>
        </w:rPr>
        <w:br w:type="page"/>
      </w:r>
      <w:r w:rsidRPr="000C7000">
        <w:rPr>
          <w:rFonts w:ascii="Arial" w:hAnsi="Arial" w:hint="eastAsia"/>
          <w:b/>
          <w:sz w:val="28"/>
          <w:szCs w:val="28"/>
          <w:u w:val="single"/>
        </w:rPr>
        <w:lastRenderedPageBreak/>
        <w:t>MOXA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心靈導師</w:t>
      </w:r>
      <w:r w:rsidRPr="000C7000">
        <w:rPr>
          <w:rFonts w:ascii="Arial" w:hAnsi="Arial" w:hint="eastAsia"/>
          <w:b/>
          <w:sz w:val="28"/>
          <w:szCs w:val="28"/>
          <w:u w:val="single"/>
        </w:rPr>
        <w:t>-</w:t>
      </w:r>
      <w:r w:rsidR="002268BB">
        <w:rPr>
          <w:rFonts w:ascii="Arial" w:hAnsi="Arial" w:hint="eastAsia"/>
          <w:b/>
          <w:sz w:val="28"/>
          <w:szCs w:val="28"/>
          <w:u w:val="single"/>
        </w:rPr>
        <w:t>進階</w:t>
      </w:r>
      <w:r>
        <w:rPr>
          <w:rFonts w:ascii="Arial" w:hAnsi="Arial" w:hint="eastAsia"/>
          <w:b/>
          <w:sz w:val="28"/>
          <w:szCs w:val="28"/>
          <w:u w:val="single"/>
        </w:rPr>
        <w:t>班</w:t>
      </w:r>
      <w:r w:rsidRPr="00232565">
        <w:rPr>
          <w:rFonts w:ascii="Arial" w:hAnsi="Arial" w:hint="eastAsia"/>
          <w:b/>
          <w:sz w:val="28"/>
          <w:szCs w:val="28"/>
          <w:u w:val="single"/>
        </w:rPr>
        <w:t>報名表</w:t>
      </w:r>
    </w:p>
    <w:p w:rsidR="00DA1600" w:rsidRPr="00232565" w:rsidRDefault="00DA1600" w:rsidP="00DA1600">
      <w:pPr>
        <w:jc w:val="center"/>
        <w:rPr>
          <w:rFonts w:ascii="Arial" w:hAnsi="Arial"/>
        </w:rPr>
      </w:pPr>
      <w:r w:rsidRPr="00232565">
        <w:rPr>
          <w:rFonts w:ascii="Arial" w:hAnsi="Arial" w:hint="eastAsia"/>
        </w:rPr>
        <w:t>（請儘量詳實填寫資料以利</w:t>
      </w:r>
      <w:r>
        <w:rPr>
          <w:rFonts w:ascii="Arial" w:hAnsi="Arial" w:hint="eastAsia"/>
        </w:rPr>
        <w:t>書面審核</w:t>
      </w:r>
      <w:r w:rsidRPr="00232565">
        <w:rPr>
          <w:rFonts w:ascii="Arial" w:hAnsi="Arial" w:hint="eastAsia"/>
        </w:rPr>
        <w:t>作業）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208"/>
        <w:gridCol w:w="1580"/>
        <w:gridCol w:w="1053"/>
        <w:gridCol w:w="1508"/>
        <w:gridCol w:w="949"/>
        <w:gridCol w:w="3359"/>
      </w:tblGrid>
      <w:tr w:rsidR="00DA1600" w:rsidRPr="00A40AB0" w:rsidTr="005B11C9">
        <w:trPr>
          <w:trHeight w:val="567"/>
        </w:trPr>
        <w:tc>
          <w:tcPr>
            <w:tcW w:w="60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學　　校</w:t>
            </w:r>
          </w:p>
        </w:tc>
        <w:tc>
          <w:tcPr>
            <w:tcW w:w="2155" w:type="pct"/>
            <w:gridSpan w:val="3"/>
            <w:tcBorders>
              <w:top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94" w:type="pct"/>
            <w:tcBorders>
              <w:top w:val="single" w:sz="12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姓　名</w:t>
            </w:r>
          </w:p>
        </w:tc>
        <w:tc>
          <w:tcPr>
            <w:tcW w:w="174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</w:tr>
      <w:tr w:rsidR="00DA1600" w:rsidRPr="00A40AB0" w:rsidTr="005B11C9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連絡電話</w:t>
            </w:r>
          </w:p>
        </w:tc>
        <w:tc>
          <w:tcPr>
            <w:tcW w:w="2155" w:type="pct"/>
            <w:gridSpan w:val="3"/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94" w:type="pct"/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手　機</w:t>
            </w:r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</w:tr>
      <w:tr w:rsidR="00DA1600" w:rsidRPr="00A40AB0" w:rsidTr="005B11C9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　齡</w:t>
            </w:r>
          </w:p>
        </w:tc>
        <w:tc>
          <w:tcPr>
            <w:tcW w:w="822" w:type="pct"/>
            <w:vAlign w:val="center"/>
          </w:tcPr>
          <w:p w:rsidR="00DA1600" w:rsidRPr="00A40AB0" w:rsidRDefault="00DA1600" w:rsidP="005B11C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歲</w:t>
            </w:r>
          </w:p>
        </w:tc>
        <w:tc>
          <w:tcPr>
            <w:tcW w:w="548" w:type="pct"/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　資</w:t>
            </w:r>
          </w:p>
        </w:tc>
        <w:tc>
          <w:tcPr>
            <w:tcW w:w="785" w:type="pct"/>
            <w:vAlign w:val="center"/>
          </w:tcPr>
          <w:p w:rsidR="00DA1600" w:rsidRPr="00A40AB0" w:rsidRDefault="00DA1600" w:rsidP="005B11C9">
            <w:pPr>
              <w:jc w:val="right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年</w:t>
            </w:r>
          </w:p>
        </w:tc>
        <w:tc>
          <w:tcPr>
            <w:tcW w:w="494" w:type="pct"/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proofErr w:type="spellStart"/>
            <w:r w:rsidRPr="00A40AB0">
              <w:rPr>
                <w:rFonts w:ascii="Arial" w:hAnsi="Arial" w:hint="eastAsia"/>
              </w:rPr>
              <w:t>eMail</w:t>
            </w:r>
            <w:proofErr w:type="spellEnd"/>
          </w:p>
        </w:tc>
        <w:tc>
          <w:tcPr>
            <w:tcW w:w="1748" w:type="pct"/>
            <w:tcBorders>
              <w:righ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</w:tr>
      <w:tr w:rsidR="00DA1600" w:rsidRPr="00A40AB0" w:rsidTr="005B11C9">
        <w:trPr>
          <w:trHeight w:val="567"/>
        </w:trPr>
        <w:tc>
          <w:tcPr>
            <w:tcW w:w="603" w:type="pct"/>
            <w:gridSpan w:val="2"/>
            <w:tcBorders>
              <w:lef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職　　稱</w:t>
            </w:r>
          </w:p>
        </w:tc>
        <w:tc>
          <w:tcPr>
            <w:tcW w:w="4397" w:type="pct"/>
            <w:gridSpan w:val="5"/>
            <w:tcBorders>
              <w:righ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□導師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□科任老師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□兼任輔導老師</w:t>
            </w:r>
            <w:r w:rsidRPr="00A40AB0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□代課</w:t>
            </w:r>
            <w:r w:rsidRPr="00A40AB0">
              <w:rPr>
                <w:rFonts w:ascii="Arial" w:hAnsi="Arial" w:hint="eastAsia"/>
              </w:rPr>
              <w:t>老師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□其他</w:t>
            </w:r>
            <w:r w:rsidRPr="00A40AB0">
              <w:rPr>
                <w:rFonts w:ascii="Arial" w:hAnsi="Arial" w:hint="eastAsia"/>
              </w:rPr>
              <w:t>(</w:t>
            </w:r>
            <w:r w:rsidRPr="00A40AB0">
              <w:rPr>
                <w:rFonts w:ascii="Arial" w:hAnsi="Arial" w:hint="eastAsia"/>
              </w:rPr>
              <w:t>請說明</w:t>
            </w:r>
            <w:r w:rsidRPr="00A40AB0">
              <w:rPr>
                <w:rFonts w:ascii="Arial" w:hAnsi="Arial" w:hint="eastAsia"/>
              </w:rPr>
              <w:t>)</w:t>
            </w:r>
          </w:p>
        </w:tc>
      </w:tr>
      <w:tr w:rsidR="002268BB" w:rsidRPr="00A40AB0" w:rsidTr="00A45702">
        <w:trPr>
          <w:trHeight w:val="567"/>
        </w:trPr>
        <w:tc>
          <w:tcPr>
            <w:tcW w:w="1" w:type="pct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68BB" w:rsidRPr="00A40AB0" w:rsidRDefault="002268BB" w:rsidP="002268BB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曾完成</w:t>
            </w:r>
            <w:r>
              <w:rPr>
                <w:rFonts w:ascii="Arial" w:hAnsi="Arial" w:hint="eastAsia"/>
              </w:rPr>
              <w:t>MOXA</w:t>
            </w:r>
            <w:r>
              <w:rPr>
                <w:rFonts w:ascii="Arial" w:hAnsi="Arial" w:hint="eastAsia"/>
              </w:rPr>
              <w:t>心靈導師</w:t>
            </w:r>
            <w:r>
              <w:rPr>
                <w:rFonts w:ascii="Arial" w:hAnsi="Arial" w:hint="eastAsia"/>
                <w:u w:val="single"/>
              </w:rPr>
              <w:t xml:space="preserve">　　　</w:t>
            </w:r>
            <w:r w:rsidR="00921B49">
              <w:rPr>
                <w:rFonts w:ascii="Arial" w:hAnsi="Arial" w:hint="eastAsia"/>
                <w:u w:val="single"/>
              </w:rPr>
              <w:t xml:space="preserve"> </w:t>
            </w:r>
            <w:r w:rsidR="00921B49">
              <w:rPr>
                <w:rFonts w:ascii="Arial" w:hAnsi="Arial" w:hint="eastAsia"/>
              </w:rPr>
              <w:t>年</w:t>
            </w:r>
            <w:r w:rsidRPr="00206C47">
              <w:rPr>
                <w:rFonts w:ascii="Arial" w:hAnsi="Arial" w:hint="eastAsia"/>
              </w:rPr>
              <w:t>～</w:t>
            </w:r>
            <w:r>
              <w:rPr>
                <w:rFonts w:ascii="Arial" w:hAnsi="Arial" w:hint="eastAsia"/>
                <w:u w:val="single"/>
              </w:rPr>
              <w:t xml:space="preserve">　　　</w:t>
            </w:r>
            <w:r w:rsidR="00921B49">
              <w:rPr>
                <w:rFonts w:ascii="Arial" w:hAnsi="Arial" w:hint="eastAsia"/>
                <w:u w:val="single"/>
              </w:rPr>
              <w:t xml:space="preserve"> </w:t>
            </w:r>
            <w:r>
              <w:rPr>
                <w:rFonts w:ascii="Arial" w:hAnsi="Arial" w:hint="eastAsia"/>
              </w:rPr>
              <w:t>年□兒童班</w:t>
            </w:r>
            <w:r w:rsidRPr="00A40AB0"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</w:t>
            </w:r>
            <w:r>
              <w:rPr>
                <w:rFonts w:ascii="Arial" w:hAnsi="Arial" w:hint="eastAsia"/>
              </w:rPr>
              <w:t>青少年班</w:t>
            </w:r>
            <w:r>
              <w:rPr>
                <w:rFonts w:ascii="Arial" w:hAnsi="Arial" w:hint="eastAsia"/>
              </w:rPr>
              <w:t xml:space="preserve"> </w:t>
            </w:r>
            <w:r w:rsidRPr="00A40AB0">
              <w:rPr>
                <w:rFonts w:ascii="Arial" w:hAnsi="Arial" w:hint="eastAsia"/>
              </w:rPr>
              <w:t>□</w:t>
            </w:r>
            <w:r>
              <w:rPr>
                <w:rFonts w:ascii="Arial" w:hAnsi="Arial" w:hint="eastAsia"/>
              </w:rPr>
              <w:t>宜蘭班的兩年課程</w:t>
            </w:r>
          </w:p>
        </w:tc>
      </w:tr>
      <w:tr w:rsidR="00DA1600" w:rsidRPr="00A40AB0" w:rsidTr="005B11C9">
        <w:trPr>
          <w:trHeight w:val="2149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相關訓練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A1600" w:rsidRPr="00A40AB0" w:rsidRDefault="00DA1600" w:rsidP="005B11C9">
            <w:pPr>
              <w:rPr>
                <w:rFonts w:ascii="Arial" w:eastAsia="標楷體" w:hAnsi="Arial"/>
                <w:color w:val="0000FF"/>
                <w:sz w:val="22"/>
              </w:rPr>
            </w:pPr>
            <w:r w:rsidRPr="00A40AB0">
              <w:rPr>
                <w:rFonts w:ascii="Arial" w:hAnsi="Arial" w:hint="eastAsia"/>
              </w:rPr>
              <w:t>請羅列輔導相關訓練之經驗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1.</w:t>
            </w:r>
          </w:p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2.</w:t>
            </w:r>
          </w:p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3.</w:t>
            </w:r>
          </w:p>
          <w:p w:rsidR="00DA1600" w:rsidRPr="00A40AB0" w:rsidRDefault="00DA1600" w:rsidP="005B11C9">
            <w:pPr>
              <w:rPr>
                <w:rFonts w:ascii="Arial" w:hAnsi="Arial"/>
              </w:rPr>
            </w:pPr>
          </w:p>
        </w:tc>
      </w:tr>
      <w:tr w:rsidR="00DA1600" w:rsidRPr="00A40AB0" w:rsidTr="00921B49">
        <w:trPr>
          <w:trHeight w:val="3685"/>
        </w:trPr>
        <w:tc>
          <w:tcPr>
            <w:tcW w:w="603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1600" w:rsidRPr="00A40AB0" w:rsidRDefault="00DA1600" w:rsidP="005B11C9">
            <w:pPr>
              <w:jc w:val="center"/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報名動機</w:t>
            </w:r>
          </w:p>
        </w:tc>
        <w:tc>
          <w:tcPr>
            <w:tcW w:w="4397" w:type="pct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請說明你報名此課程的動機與期待：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(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不足請自行附加！</w:t>
            </w:r>
            <w:r w:rsidRPr="00A40AB0">
              <w:rPr>
                <w:rFonts w:ascii="Arial" w:eastAsia="標楷體" w:hAnsi="Arial" w:hint="eastAsia"/>
                <w:color w:val="0000FF"/>
                <w:sz w:val="22"/>
              </w:rPr>
              <w:t>)</w:t>
            </w:r>
          </w:p>
          <w:p w:rsidR="00DA1600" w:rsidRPr="00A40AB0" w:rsidRDefault="00DA1600" w:rsidP="005B11C9">
            <w:pPr>
              <w:rPr>
                <w:rFonts w:ascii="Arial" w:hAnsi="Arial"/>
              </w:rPr>
            </w:pPr>
          </w:p>
          <w:p w:rsidR="00DA1600" w:rsidRPr="00A40AB0" w:rsidRDefault="00D269F9" w:rsidP="005B11C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</w:t>
            </w:r>
          </w:p>
        </w:tc>
      </w:tr>
      <w:tr w:rsidR="00DA1600" w:rsidRPr="00A40AB0" w:rsidTr="005B11C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1600" w:rsidRPr="00A40AB0" w:rsidRDefault="00DA1600" w:rsidP="005B11C9">
            <w:pPr>
              <w:rPr>
                <w:rFonts w:ascii="Arial" w:hAnsi="Arial"/>
              </w:rPr>
            </w:pPr>
            <w:r w:rsidRPr="00A40AB0">
              <w:rPr>
                <w:rFonts w:ascii="Arial" w:hAnsi="Arial" w:hint="eastAsia"/>
              </w:rPr>
              <w:t>請於序號前的空格中，填寫個人意願強度，由無意願為</w:t>
            </w:r>
            <w:r w:rsidRPr="00A40AB0">
              <w:rPr>
                <w:rFonts w:ascii="Arial" w:hAnsi="Arial" w:hint="eastAsia"/>
              </w:rPr>
              <w:t>0</w:t>
            </w:r>
            <w:r w:rsidRPr="00A40AB0">
              <w:rPr>
                <w:rFonts w:ascii="Arial" w:hAnsi="Arial" w:hint="eastAsia"/>
              </w:rPr>
              <w:t>，意願非常強烈為</w:t>
            </w:r>
            <w:r w:rsidRPr="00A40AB0">
              <w:rPr>
                <w:rFonts w:ascii="Arial" w:hAnsi="Arial" w:hint="eastAsia"/>
              </w:rPr>
              <w:t>5</w:t>
            </w:r>
            <w:r w:rsidRPr="00A40AB0">
              <w:rPr>
                <w:rFonts w:ascii="Arial" w:hAnsi="Arial" w:hint="eastAsia"/>
              </w:rPr>
              <w:t>。</w:t>
            </w:r>
          </w:p>
        </w:tc>
      </w:tr>
      <w:tr w:rsidR="00DA1600" w:rsidRPr="006640C0" w:rsidTr="005B11C9">
        <w:trPr>
          <w:trHeight w:val="850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DA1600" w:rsidRPr="006640C0" w:rsidRDefault="00DA1600" w:rsidP="00B10214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1.</w:t>
            </w:r>
            <w:r w:rsidRPr="007F15C5">
              <w:rPr>
                <w:rFonts w:ascii="Arial" w:hAnsi="Arial" w:hint="eastAsia"/>
                <w:color w:val="000000"/>
              </w:rPr>
              <w:t>我了解第一次的課程聚會</w:t>
            </w:r>
            <w:r w:rsidRPr="007F15C5">
              <w:rPr>
                <w:rFonts w:ascii="Arial" w:hAnsi="Arial" w:hint="eastAsia"/>
                <w:color w:val="000000"/>
              </w:rPr>
              <w:t>(10</w:t>
            </w:r>
            <w:r w:rsidR="002268BB"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 w:rsidR="002268BB">
              <w:rPr>
                <w:rFonts w:ascii="Arial" w:hAnsi="Arial" w:hint="eastAsia"/>
                <w:color w:val="000000"/>
              </w:rPr>
              <w:t>8</w:t>
            </w:r>
            <w:r w:rsidRPr="007F15C5">
              <w:rPr>
                <w:rFonts w:ascii="Arial" w:hAnsi="Arial" w:hint="eastAsia"/>
                <w:color w:val="000000"/>
              </w:rPr>
              <w:t>/</w:t>
            </w:r>
            <w:r w:rsidR="002268BB">
              <w:rPr>
                <w:rFonts w:ascii="Arial" w:hAnsi="Arial" w:hint="eastAsia"/>
                <w:color w:val="000000"/>
              </w:rPr>
              <w:t>12</w:t>
            </w:r>
            <w:r w:rsidR="00B10214">
              <w:rPr>
                <w:rFonts w:ascii="Arial" w:hAnsi="Arial" w:hint="eastAsia"/>
                <w:color w:val="000000"/>
              </w:rPr>
              <w:t>、</w:t>
            </w:r>
            <w:r w:rsidR="00B10214">
              <w:rPr>
                <w:rFonts w:ascii="Arial" w:hAnsi="Arial" w:hint="eastAsia"/>
                <w:color w:val="000000"/>
              </w:rPr>
              <w:t>13</w:t>
            </w:r>
            <w:r w:rsidR="00B10214">
              <w:rPr>
                <w:rFonts w:ascii="Arial" w:hAnsi="Arial" w:hint="eastAsia"/>
                <w:color w:val="000000"/>
              </w:rPr>
              <w:t>、</w:t>
            </w:r>
            <w:r>
              <w:rPr>
                <w:rFonts w:ascii="Arial" w:hAnsi="Arial" w:hint="eastAsia"/>
                <w:color w:val="000000"/>
              </w:rPr>
              <w:t>1</w:t>
            </w:r>
            <w:r w:rsidR="002268BB">
              <w:rPr>
                <w:rFonts w:ascii="Arial" w:hAnsi="Arial" w:hint="eastAsia"/>
                <w:color w:val="000000"/>
              </w:rPr>
              <w:t>4</w:t>
            </w:r>
            <w:r w:rsidRPr="007F15C5">
              <w:rPr>
                <w:rFonts w:ascii="Arial" w:hAnsi="Arial" w:hint="eastAsia"/>
                <w:color w:val="000000"/>
              </w:rPr>
              <w:t>)</w:t>
            </w:r>
            <w:r w:rsidRPr="007F15C5">
              <w:rPr>
                <w:rFonts w:ascii="Arial" w:hAnsi="Arial" w:hint="eastAsia"/>
                <w:color w:val="000000"/>
              </w:rPr>
              <w:t>的重要性，將全程參與，若無法全程參與將予以取消上課資格。</w:t>
            </w:r>
          </w:p>
        </w:tc>
      </w:tr>
      <w:tr w:rsidR="00DA1600" w:rsidRPr="006640C0" w:rsidTr="005B11C9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2</w:t>
            </w:r>
            <w:r w:rsidRPr="006640C0">
              <w:rPr>
                <w:rFonts w:ascii="Arial" w:hAnsi="Arial" w:hint="eastAsia"/>
                <w:color w:val="000000"/>
              </w:rPr>
              <w:t>.</w:t>
            </w:r>
            <w:r w:rsidRPr="006640C0">
              <w:rPr>
                <w:rFonts w:ascii="Arial" w:hAnsi="Arial" w:hint="eastAsia"/>
                <w:color w:val="000000"/>
              </w:rPr>
              <w:t>我將排除困難準時並全程出席，完成為期</w:t>
            </w:r>
            <w:r w:rsidR="002268BB">
              <w:rPr>
                <w:rFonts w:ascii="Arial" w:hAnsi="Arial" w:hint="eastAsia"/>
                <w:color w:val="000000"/>
              </w:rPr>
              <w:t>一</w:t>
            </w:r>
            <w:r w:rsidRPr="006640C0">
              <w:rPr>
                <w:rFonts w:ascii="Arial" w:hAnsi="Arial" w:hint="eastAsia"/>
                <w:color w:val="000000"/>
              </w:rPr>
              <w:t>年的課程。</w:t>
            </w:r>
          </w:p>
        </w:tc>
      </w:tr>
      <w:tr w:rsidR="00DA1600" w:rsidRPr="006640C0" w:rsidTr="005B11C9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 w:hint="eastAsia"/>
                <w:color w:val="000000"/>
              </w:rPr>
              <w:t>3</w:t>
            </w:r>
            <w:r w:rsidRPr="006640C0">
              <w:rPr>
                <w:rFonts w:ascii="Arial" w:hAnsi="Arial" w:hint="eastAsia"/>
                <w:color w:val="000000"/>
              </w:rPr>
              <w:t>.</w:t>
            </w:r>
            <w:r w:rsidRPr="006640C0">
              <w:rPr>
                <w:rFonts w:ascii="Arial" w:hAnsi="Arial" w:hint="eastAsia"/>
                <w:color w:val="000000"/>
              </w:rPr>
              <w:t>我願意在團體中分享自己的想法與經驗。</w:t>
            </w:r>
          </w:p>
        </w:tc>
      </w:tr>
      <w:tr w:rsidR="00DA1600" w:rsidRPr="006640C0" w:rsidTr="005B11C9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4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我願意額外花費時間與心力，對學生、同事及家人運用所學。</w:t>
            </w:r>
          </w:p>
        </w:tc>
      </w:tr>
      <w:tr w:rsidR="00DA1600" w:rsidRPr="006640C0" w:rsidTr="005B11C9">
        <w:trPr>
          <w:trHeight w:val="567"/>
        </w:trPr>
        <w:tc>
          <w:tcPr>
            <w:tcW w:w="495" w:type="pct"/>
            <w:tcBorders>
              <w:lef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right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5</w:t>
            </w:r>
            <w:r w:rsidRPr="006640C0">
              <w:rPr>
                <w:rFonts w:ascii="Arial" w:hAnsi="Arial" w:hint="eastAsia"/>
              </w:rPr>
              <w:t>.</w:t>
            </w:r>
            <w:r>
              <w:rPr>
                <w:rFonts w:ascii="Arial" w:hAnsi="Arial" w:hint="eastAsia"/>
              </w:rPr>
              <w:t>我願意</w:t>
            </w:r>
            <w:r w:rsidRPr="006640C0">
              <w:rPr>
                <w:rFonts w:ascii="Arial" w:hAnsi="Arial" w:hint="eastAsia"/>
              </w:rPr>
              <w:t>在</w:t>
            </w:r>
            <w:r>
              <w:rPr>
                <w:rFonts w:ascii="Arial" w:hAnsi="Arial" w:hint="eastAsia"/>
              </w:rPr>
              <w:t>講</w:t>
            </w:r>
            <w:r w:rsidRPr="006640C0">
              <w:rPr>
                <w:rFonts w:ascii="Arial" w:hAnsi="Arial" w:hint="eastAsia"/>
              </w:rPr>
              <w:t>師的協助下進行自我分析，更了解自己。</w:t>
            </w:r>
          </w:p>
        </w:tc>
      </w:tr>
      <w:tr w:rsidR="00DA1600" w:rsidRPr="006640C0" w:rsidTr="005B11C9">
        <w:trPr>
          <w:trHeight w:val="567"/>
        </w:trPr>
        <w:tc>
          <w:tcPr>
            <w:tcW w:w="49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1600" w:rsidRPr="006640C0" w:rsidRDefault="00DA1600" w:rsidP="005B11C9">
            <w:pPr>
              <w:rPr>
                <w:rFonts w:ascii="Arial" w:hAnsi="Arial"/>
              </w:rPr>
            </w:pPr>
          </w:p>
        </w:tc>
        <w:tc>
          <w:tcPr>
            <w:tcW w:w="4505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1600" w:rsidRPr="007F15C5" w:rsidRDefault="00DA1600" w:rsidP="005B11C9">
            <w:pPr>
              <w:snapToGrid w:val="0"/>
              <w:spacing w:beforeLines="10" w:before="36" w:afterLines="10" w:after="36"/>
              <w:ind w:left="192" w:hangingChars="80" w:hanging="192"/>
              <w:rPr>
                <w:rFonts w:ascii="Arial" w:hAnsi="Arial"/>
                <w:strike/>
              </w:rPr>
            </w:pPr>
            <w:r>
              <w:rPr>
                <w:rFonts w:ascii="Arial" w:hAnsi="Arial" w:hint="eastAsia"/>
              </w:rPr>
              <w:t>6</w:t>
            </w:r>
            <w:r w:rsidRPr="006640C0">
              <w:rPr>
                <w:rFonts w:ascii="Arial" w:hAnsi="Arial" w:hint="eastAsia"/>
              </w:rPr>
              <w:t>.</w:t>
            </w:r>
            <w:r w:rsidRPr="006640C0">
              <w:rPr>
                <w:rFonts w:ascii="Arial" w:hAnsi="Arial" w:hint="eastAsia"/>
              </w:rPr>
              <w:t>課程後我願意和其他教師分享我在訓練課程中的學習與成長。</w:t>
            </w:r>
          </w:p>
        </w:tc>
      </w:tr>
    </w:tbl>
    <w:p w:rsidR="009F48EE" w:rsidRPr="00DA1600" w:rsidRDefault="009F48EE" w:rsidP="00206C47">
      <w:pPr>
        <w:snapToGrid w:val="0"/>
        <w:spacing w:line="20" w:lineRule="exact"/>
        <w:rPr>
          <w:sz w:val="28"/>
        </w:rPr>
      </w:pPr>
    </w:p>
    <w:sectPr w:rsidR="009F48EE" w:rsidRPr="00DA1600" w:rsidSect="002861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B1" w:rsidRDefault="009F34B1" w:rsidP="005117E5">
      <w:r>
        <w:separator/>
      </w:r>
    </w:p>
  </w:endnote>
  <w:endnote w:type="continuationSeparator" w:id="0">
    <w:p w:rsidR="009F34B1" w:rsidRDefault="009F34B1" w:rsidP="005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46529065"/>
      <w:docPartObj>
        <w:docPartGallery w:val="Page Numbers (Bottom of Page)"/>
        <w:docPartUnique/>
      </w:docPartObj>
    </w:sdtPr>
    <w:sdtEndPr/>
    <w:sdtContent>
      <w:p w:rsidR="005117E5" w:rsidRPr="0028616A" w:rsidRDefault="007A4476">
        <w:pPr>
          <w:pStyle w:val="a6"/>
          <w:rPr>
            <w:rFonts w:asciiTheme="minorHAnsi" w:hAnsiTheme="minorHAnsi"/>
          </w:rPr>
        </w:pPr>
        <w:r w:rsidRPr="0028616A">
          <w:rPr>
            <w:rFonts w:asciiTheme="minorHAnsi" w:hAnsiTheme="minorHAnsi"/>
          </w:rPr>
          <w:fldChar w:fldCharType="begin"/>
        </w:r>
        <w:r w:rsidR="00B440BB" w:rsidRPr="0028616A">
          <w:rPr>
            <w:rFonts w:asciiTheme="minorHAnsi" w:hAnsiTheme="minorHAnsi"/>
          </w:rPr>
          <w:instrText xml:space="preserve"> PAGE   \* MERGEFORMAT </w:instrText>
        </w:r>
        <w:r w:rsidRPr="0028616A">
          <w:rPr>
            <w:rFonts w:asciiTheme="minorHAnsi" w:hAnsiTheme="minorHAnsi"/>
          </w:rPr>
          <w:fldChar w:fldCharType="separate"/>
        </w:r>
        <w:r w:rsidR="00BD3DFB" w:rsidRPr="00BD3DFB">
          <w:rPr>
            <w:rFonts w:asciiTheme="minorHAnsi" w:hAnsiTheme="minorHAnsi"/>
            <w:noProof/>
            <w:lang w:val="zh-TW"/>
          </w:rPr>
          <w:t>2</w:t>
        </w:r>
        <w:r w:rsidRPr="0028616A">
          <w:rPr>
            <w:rFonts w:asciiTheme="minorHAnsi" w:hAnsiTheme="minorHAn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54319"/>
      <w:docPartObj>
        <w:docPartGallery w:val="Page Numbers (Bottom of Page)"/>
        <w:docPartUnique/>
      </w:docPartObj>
    </w:sdtPr>
    <w:sdtEndPr/>
    <w:sdtContent>
      <w:p w:rsidR="003723AC" w:rsidRDefault="007A4476" w:rsidP="005117E5">
        <w:pPr>
          <w:pStyle w:val="a6"/>
          <w:jc w:val="right"/>
        </w:pPr>
        <w:r>
          <w:fldChar w:fldCharType="begin"/>
        </w:r>
        <w:r w:rsidR="00652902">
          <w:instrText xml:space="preserve"> PAGE   \* MERGEFORMAT </w:instrText>
        </w:r>
        <w:r>
          <w:fldChar w:fldCharType="separate"/>
        </w:r>
        <w:r w:rsidR="00BD3DFB" w:rsidRPr="00BD3DF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B1" w:rsidRDefault="009F34B1" w:rsidP="005117E5">
      <w:r>
        <w:separator/>
      </w:r>
    </w:p>
  </w:footnote>
  <w:footnote w:type="continuationSeparator" w:id="0">
    <w:p w:rsidR="009F34B1" w:rsidRDefault="009F34B1" w:rsidP="00511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A" w:rsidRPr="0028616A" w:rsidRDefault="0028616A">
    <w:pPr>
      <w:pStyle w:val="a8"/>
      <w:rPr>
        <w:rFonts w:asciiTheme="minorEastAsia" w:eastAsiaTheme="minorEastAsia" w:hAnsiTheme="minorEastAsia"/>
      </w:rPr>
    </w:pPr>
    <w:r w:rsidRPr="0028616A">
      <w:rPr>
        <w:rFonts w:asciiTheme="minorEastAsia" w:eastAsiaTheme="minorEastAsia" w:hAnsiTheme="minorEastAsia" w:hint="eastAsia"/>
      </w:rPr>
      <w:t>「正向教育園地」學習手冊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A" w:rsidRPr="0028616A" w:rsidRDefault="0028616A" w:rsidP="0028616A">
    <w:pPr>
      <w:pStyle w:val="a8"/>
      <w:jc w:val="right"/>
      <w:rPr>
        <w:rFonts w:asciiTheme="minorEastAsia" w:eastAsiaTheme="minorEastAsia" w:hAnsiTheme="minorEastAsia"/>
      </w:rPr>
    </w:pPr>
    <w:r w:rsidRPr="0028616A">
      <w:rPr>
        <w:rFonts w:asciiTheme="minorEastAsia" w:eastAsiaTheme="minorEastAsia" w:hAnsiTheme="minorEastAsia" w:hint="eastAsia"/>
      </w:rPr>
      <w:t>「正向教育園地」</w:t>
    </w:r>
    <w:r w:rsidR="004F24DE">
      <w:rPr>
        <w:rFonts w:asciiTheme="minorEastAsia" w:eastAsiaTheme="minorEastAsia" w:hAnsiTheme="minorEastAsia" w:hint="eastAsia"/>
      </w:rPr>
      <w:t>進階班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F05C7"/>
    <w:multiLevelType w:val="hybridMultilevel"/>
    <w:tmpl w:val="BE901774"/>
    <w:lvl w:ilvl="0" w:tplc="132A986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57"/>
    <w:rsid w:val="000029C9"/>
    <w:rsid w:val="00015F44"/>
    <w:rsid w:val="00095466"/>
    <w:rsid w:val="000A69C6"/>
    <w:rsid w:val="000B294B"/>
    <w:rsid w:val="000E7CE3"/>
    <w:rsid w:val="00104521"/>
    <w:rsid w:val="0014367C"/>
    <w:rsid w:val="001551D9"/>
    <w:rsid w:val="001F6329"/>
    <w:rsid w:val="00206C47"/>
    <w:rsid w:val="002268BB"/>
    <w:rsid w:val="00246EB7"/>
    <w:rsid w:val="0028616A"/>
    <w:rsid w:val="002974E2"/>
    <w:rsid w:val="002C21F8"/>
    <w:rsid w:val="002C5B48"/>
    <w:rsid w:val="002E72BC"/>
    <w:rsid w:val="00306B0C"/>
    <w:rsid w:val="00343F22"/>
    <w:rsid w:val="00345D0F"/>
    <w:rsid w:val="00362554"/>
    <w:rsid w:val="00373D73"/>
    <w:rsid w:val="00463DA6"/>
    <w:rsid w:val="004D5695"/>
    <w:rsid w:val="004F210D"/>
    <w:rsid w:val="004F24DE"/>
    <w:rsid w:val="005117E5"/>
    <w:rsid w:val="00535962"/>
    <w:rsid w:val="00550197"/>
    <w:rsid w:val="005926CE"/>
    <w:rsid w:val="005A75FF"/>
    <w:rsid w:val="005B214F"/>
    <w:rsid w:val="00605150"/>
    <w:rsid w:val="0062322F"/>
    <w:rsid w:val="00652902"/>
    <w:rsid w:val="00696057"/>
    <w:rsid w:val="006E60EB"/>
    <w:rsid w:val="007275BF"/>
    <w:rsid w:val="007526E4"/>
    <w:rsid w:val="00760AC4"/>
    <w:rsid w:val="00771871"/>
    <w:rsid w:val="00794B91"/>
    <w:rsid w:val="007A4476"/>
    <w:rsid w:val="007E1D1D"/>
    <w:rsid w:val="007E53C6"/>
    <w:rsid w:val="0086282E"/>
    <w:rsid w:val="00864F5E"/>
    <w:rsid w:val="00865569"/>
    <w:rsid w:val="008A2636"/>
    <w:rsid w:val="00910CB6"/>
    <w:rsid w:val="00921B49"/>
    <w:rsid w:val="00926DC9"/>
    <w:rsid w:val="00972300"/>
    <w:rsid w:val="009D4787"/>
    <w:rsid w:val="009D4E56"/>
    <w:rsid w:val="009F34B1"/>
    <w:rsid w:val="009F48EE"/>
    <w:rsid w:val="00A00464"/>
    <w:rsid w:val="00A30466"/>
    <w:rsid w:val="00AA29BC"/>
    <w:rsid w:val="00AE6111"/>
    <w:rsid w:val="00B10214"/>
    <w:rsid w:val="00B124B6"/>
    <w:rsid w:val="00B440BB"/>
    <w:rsid w:val="00BD3DFB"/>
    <w:rsid w:val="00BE6E1D"/>
    <w:rsid w:val="00BE6EC9"/>
    <w:rsid w:val="00C01A77"/>
    <w:rsid w:val="00C93140"/>
    <w:rsid w:val="00CB59AB"/>
    <w:rsid w:val="00CC7D45"/>
    <w:rsid w:val="00D269F9"/>
    <w:rsid w:val="00D71EF8"/>
    <w:rsid w:val="00DA1600"/>
    <w:rsid w:val="00E03CE6"/>
    <w:rsid w:val="00E0471A"/>
    <w:rsid w:val="00E262CD"/>
    <w:rsid w:val="00E67C5D"/>
    <w:rsid w:val="00E75756"/>
    <w:rsid w:val="00E93237"/>
    <w:rsid w:val="00E94471"/>
    <w:rsid w:val="00F36C1D"/>
    <w:rsid w:val="00F72136"/>
    <w:rsid w:val="00FA6D3D"/>
    <w:rsid w:val="00FB2E63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0C4A50-B402-42B5-B2F5-6CE52347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551D9"/>
    <w:pPr>
      <w:autoSpaceDE w:val="0"/>
      <w:autoSpaceDN w:val="0"/>
      <w:adjustRightInd w:val="0"/>
      <w:outlineLvl w:val="0"/>
    </w:pPr>
    <w:rPr>
      <w:rFonts w:ascii="Arial" w:hAnsi="Arial" w:cs="新細明體"/>
      <w:b/>
      <w:bCs/>
      <w:kern w:val="0"/>
      <w:sz w:val="34"/>
      <w:szCs w:val="3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1551D9"/>
    <w:pPr>
      <w:autoSpaceDE w:val="0"/>
      <w:autoSpaceDN w:val="0"/>
      <w:adjustRightInd w:val="0"/>
      <w:ind w:left="270" w:hanging="270"/>
      <w:outlineLvl w:val="1"/>
    </w:pPr>
    <w:rPr>
      <w:rFonts w:ascii="Arial" w:hAnsi="Arial" w:cs="新細明體"/>
      <w:b/>
      <w:bCs/>
      <w:kern w:val="0"/>
      <w:sz w:val="26"/>
      <w:szCs w:val="26"/>
      <w:lang w:val="zh-TW"/>
    </w:rPr>
  </w:style>
  <w:style w:type="paragraph" w:styleId="3">
    <w:name w:val="heading 3"/>
    <w:basedOn w:val="a"/>
    <w:next w:val="a"/>
    <w:link w:val="30"/>
    <w:qFormat/>
    <w:rsid w:val="001551D9"/>
    <w:pPr>
      <w:autoSpaceDE w:val="0"/>
      <w:autoSpaceDN w:val="0"/>
      <w:adjustRightInd w:val="0"/>
      <w:ind w:left="585" w:hanging="225"/>
      <w:outlineLvl w:val="2"/>
    </w:pPr>
    <w:rPr>
      <w:rFonts w:ascii="Arial" w:hAnsi="Arial" w:cs="新細明體"/>
      <w:b/>
      <w:bCs/>
      <w:kern w:val="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551D9"/>
    <w:rPr>
      <w:rFonts w:ascii="Arial" w:eastAsia="新細明體" w:hAnsi="Arial" w:cs="新細明體"/>
      <w:b/>
      <w:bCs/>
      <w:kern w:val="0"/>
      <w:sz w:val="34"/>
      <w:szCs w:val="34"/>
      <w:lang w:val="zh-TW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標題 2 字元"/>
    <w:basedOn w:val="a0"/>
    <w:link w:val="2"/>
    <w:rsid w:val="001551D9"/>
    <w:rPr>
      <w:rFonts w:ascii="Arial" w:eastAsia="新細明體" w:hAnsi="Arial" w:cs="新細明體"/>
      <w:b/>
      <w:bCs/>
      <w:kern w:val="0"/>
      <w:sz w:val="26"/>
      <w:szCs w:val="26"/>
      <w:lang w:val="zh-TW"/>
    </w:rPr>
  </w:style>
  <w:style w:type="character" w:customStyle="1" w:styleId="30">
    <w:name w:val="標題 3 字元"/>
    <w:basedOn w:val="a0"/>
    <w:link w:val="3"/>
    <w:rsid w:val="001551D9"/>
    <w:rPr>
      <w:rFonts w:ascii="Arial" w:eastAsia="新細明體" w:hAnsi="Arial" w:cs="新細明體"/>
      <w:b/>
      <w:bCs/>
      <w:kern w:val="0"/>
      <w:sz w:val="22"/>
      <w:lang w:val="zh-TW"/>
    </w:rPr>
  </w:style>
  <w:style w:type="character" w:styleId="a3">
    <w:name w:val="Strong"/>
    <w:qFormat/>
    <w:rsid w:val="001551D9"/>
    <w:rPr>
      <w:b/>
      <w:bCs/>
    </w:rPr>
  </w:style>
  <w:style w:type="paragraph" w:styleId="a4">
    <w:name w:val="List Paragraph"/>
    <w:basedOn w:val="a"/>
    <w:uiPriority w:val="34"/>
    <w:qFormat/>
    <w:rsid w:val="001551D9"/>
    <w:pPr>
      <w:widowControl/>
      <w:ind w:leftChars="200" w:left="480"/>
    </w:pPr>
    <w:rPr>
      <w:rFonts w:ascii="新細明體" w:hAnsi="新細明體" w:cs="新細明體"/>
      <w:kern w:val="0"/>
    </w:rPr>
  </w:style>
  <w:style w:type="table" w:styleId="a5">
    <w:name w:val="Table Grid"/>
    <w:basedOn w:val="a1"/>
    <w:uiPriority w:val="59"/>
    <w:rsid w:val="0069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9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057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11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117E5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1F6329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B2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14F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5"/>
    <w:uiPriority w:val="39"/>
    <w:rsid w:val="009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4">
      <a:majorFont>
        <a:latin typeface="Calibri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C4B81-D0C6-4E72-AB3A-55AB865D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claudia_hsu</dc:creator>
  <cp:lastModifiedBy>Claudia Hsu (許湘蘭)</cp:lastModifiedBy>
  <cp:revision>3</cp:revision>
  <cp:lastPrinted>2018-10-05T11:34:00Z</cp:lastPrinted>
  <dcterms:created xsi:type="dcterms:W3CDTF">2019-03-29T10:32:00Z</dcterms:created>
  <dcterms:modified xsi:type="dcterms:W3CDTF">2019-03-29T10:33:00Z</dcterms:modified>
</cp:coreProperties>
</file>